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8490" w14:textId="0D1ED929" w:rsidR="009C3FAC" w:rsidRPr="00EF1F00" w:rsidRDefault="009C3FAC" w:rsidP="009C3FAC">
      <w:pPr>
        <w:pStyle w:val="Title"/>
        <w:rPr>
          <w:sz w:val="72"/>
          <w:szCs w:val="72"/>
        </w:rPr>
      </w:pPr>
      <w:r w:rsidRPr="00EF1F00">
        <w:rPr>
          <w:sz w:val="72"/>
          <w:szCs w:val="72"/>
        </w:rPr>
        <w:t>Safe Septic Practices</w:t>
      </w:r>
    </w:p>
    <w:p w14:paraId="4CF726CA" w14:textId="5E9A16BF" w:rsidR="0089155B" w:rsidRPr="00EF1F00" w:rsidRDefault="00DC244C" w:rsidP="009C3FAC">
      <w:pPr>
        <w:pStyle w:val="Heading1"/>
        <w:rPr>
          <w:sz w:val="36"/>
          <w:szCs w:val="36"/>
        </w:rPr>
      </w:pPr>
      <w:r w:rsidRPr="00EF1F00">
        <w:rPr>
          <w:sz w:val="36"/>
          <w:szCs w:val="36"/>
        </w:rPr>
        <w:t>Why do we Maintain our Septic Systems?</w:t>
      </w:r>
    </w:p>
    <w:p w14:paraId="4C4F2D5E" w14:textId="6602A1A9" w:rsidR="00177E08" w:rsidRPr="00EF1F00" w:rsidRDefault="00177E08" w:rsidP="009C3FAC">
      <w:pPr>
        <w:pStyle w:val="Heading2"/>
        <w:rPr>
          <w:sz w:val="28"/>
          <w:szCs w:val="28"/>
        </w:rPr>
      </w:pPr>
      <w:r w:rsidRPr="00EF1F00">
        <w:rPr>
          <w:sz w:val="28"/>
          <w:szCs w:val="28"/>
        </w:rPr>
        <w:t xml:space="preserve">Financial </w:t>
      </w:r>
      <w:r w:rsidR="004D5871" w:rsidRPr="00EF1F00">
        <w:rPr>
          <w:sz w:val="28"/>
          <w:szCs w:val="28"/>
        </w:rPr>
        <w:t>Impact</w:t>
      </w:r>
    </w:p>
    <w:p w14:paraId="2721942A" w14:textId="5D554338" w:rsidR="004D5871" w:rsidRPr="00EF1F00" w:rsidRDefault="004D5871">
      <w:pPr>
        <w:rPr>
          <w:sz w:val="24"/>
          <w:szCs w:val="24"/>
        </w:rPr>
      </w:pPr>
      <w:r w:rsidRPr="00EF1F00">
        <w:rPr>
          <w:sz w:val="24"/>
          <w:szCs w:val="24"/>
        </w:rPr>
        <w:t>It costs</w:t>
      </w:r>
      <w:r w:rsidR="00E24FAF" w:rsidRPr="00EF1F00">
        <w:rPr>
          <w:sz w:val="24"/>
          <w:szCs w:val="24"/>
        </w:rPr>
        <w:t xml:space="preserve"> less to maintain a </w:t>
      </w:r>
      <w:r w:rsidR="0028008B" w:rsidRPr="00EF1F00">
        <w:rPr>
          <w:sz w:val="24"/>
          <w:szCs w:val="24"/>
        </w:rPr>
        <w:t xml:space="preserve">septic </w:t>
      </w:r>
      <w:r w:rsidR="00F72BCB" w:rsidRPr="00EF1F00">
        <w:rPr>
          <w:sz w:val="24"/>
          <w:szCs w:val="24"/>
        </w:rPr>
        <w:t>[</w:t>
      </w:r>
      <w:r w:rsidR="0028008B" w:rsidRPr="00EF1F00">
        <w:rPr>
          <w:sz w:val="24"/>
          <w:szCs w:val="24"/>
        </w:rPr>
        <w:t>$250</w:t>
      </w:r>
      <w:r w:rsidR="00F72BCB" w:rsidRPr="00EF1F00">
        <w:rPr>
          <w:sz w:val="24"/>
          <w:szCs w:val="24"/>
        </w:rPr>
        <w:t xml:space="preserve"> </w:t>
      </w:r>
      <w:r w:rsidR="00045E87" w:rsidRPr="00EF1F00">
        <w:rPr>
          <w:sz w:val="24"/>
          <w:szCs w:val="24"/>
        </w:rPr>
        <w:t>–</w:t>
      </w:r>
      <w:r w:rsidR="00F72BCB" w:rsidRPr="00EF1F00">
        <w:rPr>
          <w:sz w:val="24"/>
          <w:szCs w:val="24"/>
        </w:rPr>
        <w:t xml:space="preserve"> </w:t>
      </w:r>
      <w:r w:rsidR="00045E87" w:rsidRPr="00EF1F00">
        <w:rPr>
          <w:sz w:val="24"/>
          <w:szCs w:val="24"/>
        </w:rPr>
        <w:t>$</w:t>
      </w:r>
      <w:r w:rsidR="0028008B" w:rsidRPr="00EF1F00">
        <w:rPr>
          <w:sz w:val="24"/>
          <w:szCs w:val="24"/>
        </w:rPr>
        <w:t>500 every 3 to 5 years</w:t>
      </w:r>
      <w:r w:rsidR="00F72BCB" w:rsidRPr="00EF1F00">
        <w:rPr>
          <w:sz w:val="24"/>
          <w:szCs w:val="24"/>
        </w:rPr>
        <w:t>]</w:t>
      </w:r>
      <w:r w:rsidR="0028008B" w:rsidRPr="00EF1F00">
        <w:rPr>
          <w:sz w:val="24"/>
          <w:szCs w:val="24"/>
        </w:rPr>
        <w:t xml:space="preserve"> than it does to repair or replace </w:t>
      </w:r>
      <w:r w:rsidR="00386B12" w:rsidRPr="00EF1F00">
        <w:rPr>
          <w:sz w:val="24"/>
          <w:szCs w:val="24"/>
        </w:rPr>
        <w:t xml:space="preserve">a broken septic system </w:t>
      </w:r>
      <w:r w:rsidR="00045E87" w:rsidRPr="00EF1F00">
        <w:rPr>
          <w:sz w:val="24"/>
          <w:szCs w:val="24"/>
        </w:rPr>
        <w:t>[</w:t>
      </w:r>
      <w:r w:rsidR="00386B12" w:rsidRPr="00EF1F00">
        <w:rPr>
          <w:sz w:val="24"/>
          <w:szCs w:val="24"/>
        </w:rPr>
        <w:t xml:space="preserve">between $5,000 </w:t>
      </w:r>
      <w:r w:rsidR="00045E87" w:rsidRPr="00EF1F00">
        <w:rPr>
          <w:sz w:val="24"/>
          <w:szCs w:val="24"/>
        </w:rPr>
        <w:t>–</w:t>
      </w:r>
      <w:r w:rsidR="00386B12" w:rsidRPr="00EF1F00">
        <w:rPr>
          <w:sz w:val="24"/>
          <w:szCs w:val="24"/>
        </w:rPr>
        <w:t xml:space="preserve"> </w:t>
      </w:r>
      <w:r w:rsidR="00563A0A" w:rsidRPr="00EF1F00">
        <w:rPr>
          <w:sz w:val="24"/>
          <w:szCs w:val="24"/>
        </w:rPr>
        <w:t xml:space="preserve">$15,000 or more depending on the </w:t>
      </w:r>
      <w:r w:rsidR="00045E87" w:rsidRPr="00EF1F00">
        <w:rPr>
          <w:sz w:val="24"/>
          <w:szCs w:val="24"/>
        </w:rPr>
        <w:t xml:space="preserve">complexity of the </w:t>
      </w:r>
      <w:r w:rsidR="00563A0A" w:rsidRPr="00EF1F00">
        <w:rPr>
          <w:sz w:val="24"/>
          <w:szCs w:val="24"/>
        </w:rPr>
        <w:t>system</w:t>
      </w:r>
      <w:r w:rsidR="00045E87" w:rsidRPr="00EF1F00">
        <w:rPr>
          <w:sz w:val="24"/>
          <w:szCs w:val="24"/>
        </w:rPr>
        <w:t>]</w:t>
      </w:r>
      <w:r w:rsidR="00EE3C72" w:rsidRPr="00EF1F00">
        <w:rPr>
          <w:rStyle w:val="FootnoteReference"/>
          <w:sz w:val="24"/>
          <w:szCs w:val="24"/>
        </w:rPr>
        <w:footnoteReference w:id="1"/>
      </w:r>
      <w:r w:rsidR="00563A0A" w:rsidRPr="00EF1F00">
        <w:rPr>
          <w:sz w:val="24"/>
          <w:szCs w:val="24"/>
        </w:rPr>
        <w:t xml:space="preserve">. </w:t>
      </w:r>
      <w:r w:rsidR="00D27B6A" w:rsidRPr="00EF1F00">
        <w:rPr>
          <w:sz w:val="24"/>
          <w:szCs w:val="24"/>
        </w:rPr>
        <w:t xml:space="preserve">A </w:t>
      </w:r>
      <w:r w:rsidR="00867578" w:rsidRPr="00EF1F00">
        <w:rPr>
          <w:sz w:val="24"/>
          <w:szCs w:val="24"/>
        </w:rPr>
        <w:t>septic system in need of repair or replacement lowers property value</w:t>
      </w:r>
      <w:r w:rsidR="00B07642" w:rsidRPr="00EF1F00">
        <w:rPr>
          <w:sz w:val="24"/>
          <w:szCs w:val="24"/>
        </w:rPr>
        <w:t>.</w:t>
      </w:r>
      <w:r w:rsidR="00AB4C72" w:rsidRPr="00EF1F00">
        <w:rPr>
          <w:sz w:val="24"/>
          <w:szCs w:val="24"/>
        </w:rPr>
        <w:t xml:space="preserve"> </w:t>
      </w:r>
      <w:r w:rsidR="00924B70" w:rsidRPr="00EF1F00">
        <w:rPr>
          <w:sz w:val="24"/>
          <w:szCs w:val="24"/>
        </w:rPr>
        <w:t>Having a malfunctioning septic system can also be a legal liabilit</w:t>
      </w:r>
      <w:r w:rsidR="0099700C" w:rsidRPr="00EF1F00">
        <w:rPr>
          <w:sz w:val="24"/>
          <w:szCs w:val="24"/>
        </w:rPr>
        <w:t>y</w:t>
      </w:r>
      <w:r w:rsidR="00924B70" w:rsidRPr="00EF1F00">
        <w:rPr>
          <w:sz w:val="24"/>
          <w:szCs w:val="24"/>
        </w:rPr>
        <w:t xml:space="preserve"> w</w:t>
      </w:r>
      <w:r w:rsidR="00AB4C72" w:rsidRPr="00EF1F00">
        <w:rPr>
          <w:sz w:val="24"/>
          <w:szCs w:val="24"/>
        </w:rPr>
        <w:t>hen selling your home</w:t>
      </w:r>
      <w:r w:rsidR="00EE3C72" w:rsidRPr="00EF1F00">
        <w:rPr>
          <w:rStyle w:val="FootnoteReference"/>
          <w:sz w:val="24"/>
          <w:szCs w:val="24"/>
        </w:rPr>
        <w:footnoteReference w:id="2"/>
      </w:r>
      <w:r w:rsidR="00581320" w:rsidRPr="00EF1F00">
        <w:rPr>
          <w:sz w:val="24"/>
          <w:szCs w:val="24"/>
        </w:rPr>
        <w:t>.</w:t>
      </w:r>
    </w:p>
    <w:p w14:paraId="2FD4AC1C" w14:textId="2271C39B" w:rsidR="00177E08" w:rsidRPr="00EF1F00" w:rsidRDefault="004D5871" w:rsidP="009C3FAC">
      <w:pPr>
        <w:pStyle w:val="Heading2"/>
        <w:rPr>
          <w:sz w:val="28"/>
          <w:szCs w:val="28"/>
        </w:rPr>
      </w:pPr>
      <w:r w:rsidRPr="00EF1F00">
        <w:rPr>
          <w:sz w:val="28"/>
          <w:szCs w:val="28"/>
        </w:rPr>
        <w:t>Health</w:t>
      </w:r>
      <w:r w:rsidR="00BC1E47" w:rsidRPr="00EF1F00">
        <w:rPr>
          <w:sz w:val="28"/>
          <w:szCs w:val="28"/>
        </w:rPr>
        <w:t xml:space="preserve"> and Safety </w:t>
      </w:r>
    </w:p>
    <w:p w14:paraId="75373A53" w14:textId="2B00AAC4" w:rsidR="00BA23F4" w:rsidRPr="00EF1F00" w:rsidRDefault="005C7122" w:rsidP="00E3418B">
      <w:pPr>
        <w:rPr>
          <w:sz w:val="24"/>
          <w:szCs w:val="24"/>
        </w:rPr>
      </w:pPr>
      <w:r w:rsidRPr="00EF1F00">
        <w:rPr>
          <w:sz w:val="24"/>
          <w:szCs w:val="24"/>
        </w:rPr>
        <w:t xml:space="preserve">Septic </w:t>
      </w:r>
      <w:r w:rsidR="00C75EDB" w:rsidRPr="00EF1F00">
        <w:rPr>
          <w:sz w:val="24"/>
          <w:szCs w:val="24"/>
        </w:rPr>
        <w:t xml:space="preserve">systems in need of repair or replacement </w:t>
      </w:r>
      <w:r w:rsidR="00FD307A" w:rsidRPr="00EF1F00">
        <w:rPr>
          <w:sz w:val="24"/>
          <w:szCs w:val="24"/>
        </w:rPr>
        <w:t xml:space="preserve">do not </w:t>
      </w:r>
      <w:r w:rsidR="007170DD" w:rsidRPr="00EF1F00">
        <w:rPr>
          <w:sz w:val="24"/>
          <w:szCs w:val="24"/>
        </w:rPr>
        <w:t xml:space="preserve">fully treat the wastewater before introducing it into the groundwater. </w:t>
      </w:r>
      <w:r w:rsidR="00022754" w:rsidRPr="00EF1F00">
        <w:rPr>
          <w:sz w:val="24"/>
          <w:szCs w:val="24"/>
        </w:rPr>
        <w:t xml:space="preserve">Wastewater </w:t>
      </w:r>
      <w:r w:rsidR="00360688" w:rsidRPr="00EF1F00">
        <w:rPr>
          <w:sz w:val="24"/>
          <w:szCs w:val="24"/>
        </w:rPr>
        <w:t xml:space="preserve">contains </w:t>
      </w:r>
      <w:r w:rsidR="00854303" w:rsidRPr="00EF1F00">
        <w:rPr>
          <w:sz w:val="24"/>
          <w:szCs w:val="24"/>
        </w:rPr>
        <w:t>bacteria, viruses, excess nutrients (nitrogen and phosphorus), and pharmaceuticals</w:t>
      </w:r>
      <w:r w:rsidR="00C87CF4" w:rsidRPr="00EF1F00">
        <w:rPr>
          <w:sz w:val="24"/>
          <w:szCs w:val="24"/>
        </w:rPr>
        <w:t>. Th</w:t>
      </w:r>
      <w:r w:rsidR="00581320" w:rsidRPr="00EF1F00">
        <w:rPr>
          <w:sz w:val="24"/>
          <w:szCs w:val="24"/>
        </w:rPr>
        <w:t>is improperly treated wastewater</w:t>
      </w:r>
      <w:r w:rsidR="00644339" w:rsidRPr="00EF1F00">
        <w:rPr>
          <w:sz w:val="24"/>
          <w:szCs w:val="24"/>
        </w:rPr>
        <w:t xml:space="preserve"> </w:t>
      </w:r>
      <w:r w:rsidR="00427AF0" w:rsidRPr="00EF1F00">
        <w:rPr>
          <w:sz w:val="24"/>
          <w:szCs w:val="24"/>
        </w:rPr>
        <w:t>will</w:t>
      </w:r>
      <w:r w:rsidR="00DE6EC7" w:rsidRPr="00EF1F00">
        <w:rPr>
          <w:sz w:val="24"/>
          <w:szCs w:val="24"/>
        </w:rPr>
        <w:t xml:space="preserve"> go on to</w:t>
      </w:r>
      <w:r w:rsidR="00427AF0" w:rsidRPr="00EF1F00">
        <w:rPr>
          <w:sz w:val="24"/>
          <w:szCs w:val="24"/>
        </w:rPr>
        <w:t xml:space="preserve"> contaminate groundwater,</w:t>
      </w:r>
      <w:r w:rsidR="00E76889" w:rsidRPr="00EF1F00">
        <w:rPr>
          <w:sz w:val="24"/>
          <w:szCs w:val="24"/>
        </w:rPr>
        <w:t xml:space="preserve"> streams, and rivers</w:t>
      </w:r>
      <w:r w:rsidR="00EE3C72" w:rsidRPr="00EF1F00">
        <w:rPr>
          <w:rStyle w:val="FootnoteReference"/>
          <w:sz w:val="24"/>
          <w:szCs w:val="24"/>
        </w:rPr>
        <w:footnoteReference w:id="3"/>
      </w:r>
      <w:r w:rsidR="00E76889" w:rsidRPr="00EF1F00">
        <w:rPr>
          <w:sz w:val="24"/>
          <w:szCs w:val="24"/>
        </w:rPr>
        <w:t xml:space="preserve">. </w:t>
      </w:r>
    </w:p>
    <w:p w14:paraId="510DFB49" w14:textId="1DC2977D" w:rsidR="001B1B99" w:rsidRPr="00EF1F00" w:rsidRDefault="00581320" w:rsidP="006B0099">
      <w:pPr>
        <w:rPr>
          <w:sz w:val="24"/>
          <w:szCs w:val="24"/>
        </w:rPr>
      </w:pPr>
      <w:r w:rsidRPr="00EF1F00">
        <w:rPr>
          <w:sz w:val="24"/>
          <w:szCs w:val="24"/>
        </w:rPr>
        <w:t>Contaminated</w:t>
      </w:r>
      <w:r w:rsidR="00AE7373" w:rsidRPr="00EF1F00">
        <w:rPr>
          <w:sz w:val="24"/>
          <w:szCs w:val="24"/>
        </w:rPr>
        <w:t xml:space="preserve"> groundwater </w:t>
      </w:r>
      <w:r w:rsidRPr="00EF1F00">
        <w:rPr>
          <w:sz w:val="24"/>
          <w:szCs w:val="24"/>
        </w:rPr>
        <w:t xml:space="preserve">from faulty septic systems </w:t>
      </w:r>
      <w:r w:rsidR="00AE7373" w:rsidRPr="00EF1F00">
        <w:rPr>
          <w:sz w:val="24"/>
          <w:szCs w:val="24"/>
        </w:rPr>
        <w:t xml:space="preserve">can </w:t>
      </w:r>
      <w:r w:rsidR="00AB2A00" w:rsidRPr="00EF1F00">
        <w:rPr>
          <w:sz w:val="24"/>
          <w:szCs w:val="24"/>
        </w:rPr>
        <w:t xml:space="preserve">find its way into wells, </w:t>
      </w:r>
      <w:r w:rsidR="00C56A6C" w:rsidRPr="00EF1F00">
        <w:rPr>
          <w:sz w:val="24"/>
          <w:szCs w:val="24"/>
        </w:rPr>
        <w:t xml:space="preserve">causing a hazard to human health </w:t>
      </w:r>
      <w:r w:rsidR="00A24C98" w:rsidRPr="00EF1F00">
        <w:rPr>
          <w:sz w:val="24"/>
          <w:szCs w:val="24"/>
        </w:rPr>
        <w:t>to households and neighborhoods</w:t>
      </w:r>
      <w:r w:rsidR="007E62E2" w:rsidRPr="00EF1F00">
        <w:rPr>
          <w:rStyle w:val="FootnoteReference"/>
          <w:sz w:val="24"/>
          <w:szCs w:val="24"/>
        </w:rPr>
        <w:footnoteReference w:id="4"/>
      </w:r>
      <w:r w:rsidR="00A24C98" w:rsidRPr="00EF1F00">
        <w:rPr>
          <w:sz w:val="24"/>
          <w:szCs w:val="24"/>
        </w:rPr>
        <w:t xml:space="preserve">. </w:t>
      </w:r>
      <w:r w:rsidR="00E230EA" w:rsidRPr="00EF1F00">
        <w:rPr>
          <w:sz w:val="24"/>
          <w:szCs w:val="24"/>
        </w:rPr>
        <w:t xml:space="preserve">Properly maintained septic systems </w:t>
      </w:r>
      <w:r w:rsidR="002E7476" w:rsidRPr="00EF1F00">
        <w:rPr>
          <w:sz w:val="24"/>
          <w:szCs w:val="24"/>
        </w:rPr>
        <w:t xml:space="preserve">will remove </w:t>
      </w:r>
      <w:r w:rsidR="00AF669E" w:rsidRPr="00EF1F00">
        <w:rPr>
          <w:sz w:val="24"/>
          <w:szCs w:val="24"/>
        </w:rPr>
        <w:t xml:space="preserve">most of the bacteria, viruses, and excess nutrients before </w:t>
      </w:r>
      <w:r w:rsidR="0072797A" w:rsidRPr="00EF1F00">
        <w:rPr>
          <w:sz w:val="24"/>
          <w:szCs w:val="24"/>
        </w:rPr>
        <w:t>the wastewater reaches the water</w:t>
      </w:r>
      <w:r w:rsidR="00D26C74" w:rsidRPr="00EF1F00">
        <w:rPr>
          <w:sz w:val="24"/>
          <w:szCs w:val="24"/>
        </w:rPr>
        <w:t xml:space="preserve"> </w:t>
      </w:r>
      <w:r w:rsidR="0072797A" w:rsidRPr="00EF1F00">
        <w:rPr>
          <w:sz w:val="24"/>
          <w:szCs w:val="24"/>
        </w:rPr>
        <w:t>table</w:t>
      </w:r>
      <w:r w:rsidR="00D31989" w:rsidRPr="00EF1F00">
        <w:rPr>
          <w:rStyle w:val="FootnoteReference"/>
          <w:sz w:val="24"/>
          <w:szCs w:val="24"/>
        </w:rPr>
        <w:footnoteReference w:id="5"/>
      </w:r>
      <w:r w:rsidR="0072797A" w:rsidRPr="00EF1F00">
        <w:rPr>
          <w:sz w:val="24"/>
          <w:szCs w:val="24"/>
        </w:rPr>
        <w:t>.</w:t>
      </w:r>
      <w:r w:rsidR="00B37E4E" w:rsidRPr="00EF1F00">
        <w:rPr>
          <w:sz w:val="24"/>
          <w:szCs w:val="24"/>
        </w:rPr>
        <w:t xml:space="preserve"> </w:t>
      </w:r>
    </w:p>
    <w:p w14:paraId="56FEC785" w14:textId="0E00AC7C" w:rsidR="00BC1E47" w:rsidRPr="00EF1F00" w:rsidRDefault="00BC1E47" w:rsidP="009C3FAC">
      <w:pPr>
        <w:pStyle w:val="Heading2"/>
        <w:rPr>
          <w:sz w:val="28"/>
          <w:szCs w:val="28"/>
        </w:rPr>
      </w:pPr>
      <w:r w:rsidRPr="00EF1F00">
        <w:rPr>
          <w:sz w:val="28"/>
          <w:szCs w:val="28"/>
        </w:rPr>
        <w:t>Environmental Impact</w:t>
      </w:r>
    </w:p>
    <w:p w14:paraId="1DBC8C26" w14:textId="2E985741" w:rsidR="006F096A" w:rsidRPr="00EF1F00" w:rsidRDefault="006F096A" w:rsidP="006B0099">
      <w:pPr>
        <w:rPr>
          <w:sz w:val="24"/>
          <w:szCs w:val="24"/>
        </w:rPr>
      </w:pPr>
      <w:r w:rsidRPr="00EF1F00">
        <w:rPr>
          <w:sz w:val="24"/>
          <w:szCs w:val="24"/>
        </w:rPr>
        <w:t>Households</w:t>
      </w:r>
      <w:r w:rsidR="00D26C74" w:rsidRPr="00EF1F00">
        <w:rPr>
          <w:sz w:val="24"/>
          <w:szCs w:val="24"/>
        </w:rPr>
        <w:t xml:space="preserve"> with failing septic systems</w:t>
      </w:r>
      <w:r w:rsidRPr="00EF1F00">
        <w:rPr>
          <w:sz w:val="24"/>
          <w:szCs w:val="24"/>
        </w:rPr>
        <w:t xml:space="preserve"> </w:t>
      </w:r>
      <w:r w:rsidR="00472FF7" w:rsidRPr="00EF1F00">
        <w:rPr>
          <w:sz w:val="24"/>
          <w:szCs w:val="24"/>
        </w:rPr>
        <w:t>in</w:t>
      </w:r>
      <w:r w:rsidRPr="00EF1F00">
        <w:rPr>
          <w:sz w:val="24"/>
          <w:szCs w:val="24"/>
        </w:rPr>
        <w:t xml:space="preserve"> the Pine River</w:t>
      </w:r>
      <w:r w:rsidR="00472FF7" w:rsidRPr="00EF1F00">
        <w:rPr>
          <w:sz w:val="24"/>
          <w:szCs w:val="24"/>
        </w:rPr>
        <w:t xml:space="preserve"> watershed</w:t>
      </w:r>
      <w:r w:rsidRPr="00EF1F00">
        <w:rPr>
          <w:sz w:val="24"/>
          <w:szCs w:val="24"/>
        </w:rPr>
        <w:t xml:space="preserve"> will have this contaminated ground water flow into the Pine River. </w:t>
      </w:r>
      <w:r w:rsidR="00402D0F" w:rsidRPr="00EF1F00">
        <w:rPr>
          <w:sz w:val="24"/>
          <w:szCs w:val="24"/>
        </w:rPr>
        <w:t xml:space="preserve">Additionally, </w:t>
      </w:r>
      <w:r w:rsidR="004509EB" w:rsidRPr="00EF1F00">
        <w:rPr>
          <w:sz w:val="24"/>
          <w:szCs w:val="24"/>
        </w:rPr>
        <w:t>there are m</w:t>
      </w:r>
      <w:r w:rsidR="00900378" w:rsidRPr="00EF1F00">
        <w:rPr>
          <w:sz w:val="24"/>
          <w:szCs w:val="24"/>
        </w:rPr>
        <w:t>any households</w:t>
      </w:r>
      <w:r w:rsidR="00402D0F" w:rsidRPr="00EF1F00">
        <w:rPr>
          <w:sz w:val="24"/>
          <w:szCs w:val="24"/>
        </w:rPr>
        <w:t xml:space="preserve"> in our </w:t>
      </w:r>
      <w:r w:rsidR="004509EB" w:rsidRPr="00EF1F00">
        <w:rPr>
          <w:sz w:val="24"/>
          <w:szCs w:val="24"/>
        </w:rPr>
        <w:t>area that</w:t>
      </w:r>
      <w:r w:rsidR="00900378" w:rsidRPr="00EF1F00">
        <w:rPr>
          <w:sz w:val="24"/>
          <w:szCs w:val="24"/>
        </w:rPr>
        <w:t xml:space="preserve"> have septic systems directly connected to </w:t>
      </w:r>
      <w:r w:rsidR="00E06038" w:rsidRPr="00EF1F00">
        <w:rPr>
          <w:sz w:val="24"/>
          <w:szCs w:val="24"/>
        </w:rPr>
        <w:t>the Pine Rive</w:t>
      </w:r>
      <w:r w:rsidR="004509EB" w:rsidRPr="00EF1F00">
        <w:rPr>
          <w:sz w:val="24"/>
          <w:szCs w:val="24"/>
        </w:rPr>
        <w:t>r</w:t>
      </w:r>
      <w:r w:rsidR="00E06038" w:rsidRPr="00EF1F00">
        <w:rPr>
          <w:sz w:val="24"/>
          <w:szCs w:val="24"/>
        </w:rPr>
        <w:t xml:space="preserve">. </w:t>
      </w:r>
      <w:r w:rsidR="00536DB9" w:rsidRPr="00EF1F00">
        <w:rPr>
          <w:sz w:val="24"/>
          <w:szCs w:val="24"/>
        </w:rPr>
        <w:t>Besides agricultural runoff, faulty septic systems are</w:t>
      </w:r>
      <w:r w:rsidR="00874E04" w:rsidRPr="00EF1F00">
        <w:rPr>
          <w:sz w:val="24"/>
          <w:szCs w:val="24"/>
        </w:rPr>
        <w:t xml:space="preserve"> o</w:t>
      </w:r>
      <w:r w:rsidRPr="00EF1F00">
        <w:rPr>
          <w:sz w:val="24"/>
          <w:szCs w:val="24"/>
        </w:rPr>
        <w:t>ne of the large</w:t>
      </w:r>
      <w:r w:rsidR="00D26C74" w:rsidRPr="00EF1F00">
        <w:rPr>
          <w:sz w:val="24"/>
          <w:szCs w:val="24"/>
        </w:rPr>
        <w:t>st</w:t>
      </w:r>
      <w:r w:rsidRPr="00EF1F00">
        <w:rPr>
          <w:sz w:val="24"/>
          <w:szCs w:val="24"/>
        </w:rPr>
        <w:t xml:space="preserve"> contributing factors </w:t>
      </w:r>
      <w:r w:rsidR="00536DB9" w:rsidRPr="00EF1F00">
        <w:rPr>
          <w:sz w:val="24"/>
          <w:szCs w:val="24"/>
        </w:rPr>
        <w:t>of the excess nutrients in the Pine River. These excess nutrients</w:t>
      </w:r>
      <w:r w:rsidR="0084330C" w:rsidRPr="00EF1F00">
        <w:rPr>
          <w:sz w:val="24"/>
          <w:szCs w:val="24"/>
        </w:rPr>
        <w:t xml:space="preserve"> and polluted sedimentation</w:t>
      </w:r>
      <w:r w:rsidR="00536DB9" w:rsidRPr="00EF1F00">
        <w:rPr>
          <w:sz w:val="24"/>
          <w:szCs w:val="24"/>
        </w:rPr>
        <w:t xml:space="preserve"> are what cause </w:t>
      </w:r>
      <w:r w:rsidR="00EE2DA3" w:rsidRPr="00EF1F00">
        <w:rPr>
          <w:sz w:val="24"/>
          <w:szCs w:val="24"/>
        </w:rPr>
        <w:t xml:space="preserve">the Pine River’s </w:t>
      </w:r>
      <w:r w:rsidR="00266803" w:rsidRPr="00EF1F00">
        <w:rPr>
          <w:sz w:val="24"/>
          <w:szCs w:val="24"/>
        </w:rPr>
        <w:t>eutrophication</w:t>
      </w:r>
      <w:r w:rsidRPr="00EF1F00">
        <w:rPr>
          <w:sz w:val="24"/>
          <w:szCs w:val="24"/>
        </w:rPr>
        <w:t xml:space="preserve"> </w:t>
      </w:r>
      <w:r w:rsidR="00EE2DA3" w:rsidRPr="00EF1F00">
        <w:rPr>
          <w:sz w:val="24"/>
          <w:szCs w:val="24"/>
        </w:rPr>
        <w:t xml:space="preserve">– </w:t>
      </w:r>
      <w:r w:rsidR="00EA4AE8" w:rsidRPr="00EF1F00">
        <w:rPr>
          <w:sz w:val="24"/>
          <w:szCs w:val="24"/>
        </w:rPr>
        <w:t xml:space="preserve">the </w:t>
      </w:r>
      <w:r w:rsidR="00B45941" w:rsidRPr="00EF1F00">
        <w:rPr>
          <w:sz w:val="24"/>
          <w:szCs w:val="24"/>
        </w:rPr>
        <w:t>increase</w:t>
      </w:r>
      <w:r w:rsidR="008510EC" w:rsidRPr="00EF1F00">
        <w:rPr>
          <w:sz w:val="24"/>
          <w:szCs w:val="24"/>
        </w:rPr>
        <w:t xml:space="preserve"> in nutrients which leads to excess</w:t>
      </w:r>
      <w:r w:rsidR="00B45941" w:rsidRPr="00EF1F00">
        <w:rPr>
          <w:sz w:val="24"/>
          <w:szCs w:val="24"/>
        </w:rPr>
        <w:t xml:space="preserve"> plant </w:t>
      </w:r>
      <w:r w:rsidR="00A03767" w:rsidRPr="00EF1F00">
        <w:rPr>
          <w:sz w:val="24"/>
          <w:szCs w:val="24"/>
        </w:rPr>
        <w:t xml:space="preserve">growth and </w:t>
      </w:r>
      <w:r w:rsidRPr="00EF1F00">
        <w:rPr>
          <w:sz w:val="24"/>
          <w:szCs w:val="24"/>
        </w:rPr>
        <w:t>algae blooms</w:t>
      </w:r>
      <w:r w:rsidR="00E36EE1" w:rsidRPr="00EF1F00">
        <w:rPr>
          <w:sz w:val="24"/>
          <w:szCs w:val="24"/>
        </w:rPr>
        <w:t>. This</w:t>
      </w:r>
      <w:r w:rsidR="00A03767" w:rsidRPr="00EF1F00">
        <w:rPr>
          <w:sz w:val="24"/>
          <w:szCs w:val="24"/>
        </w:rPr>
        <w:t xml:space="preserve"> reduce</w:t>
      </w:r>
      <w:r w:rsidR="00E36EE1" w:rsidRPr="00EF1F00">
        <w:rPr>
          <w:sz w:val="24"/>
          <w:szCs w:val="24"/>
        </w:rPr>
        <w:t>s</w:t>
      </w:r>
      <w:r w:rsidR="00A03767" w:rsidRPr="00EF1F00">
        <w:rPr>
          <w:sz w:val="24"/>
          <w:szCs w:val="24"/>
        </w:rPr>
        <w:t xml:space="preserve"> the oxygen levels for</w:t>
      </w:r>
      <w:r w:rsidR="00CB4AF3" w:rsidRPr="00EF1F00">
        <w:rPr>
          <w:sz w:val="24"/>
          <w:szCs w:val="24"/>
        </w:rPr>
        <w:t xml:space="preserve"> </w:t>
      </w:r>
      <w:r w:rsidR="00EA4AE8" w:rsidRPr="00EF1F00">
        <w:rPr>
          <w:sz w:val="24"/>
          <w:szCs w:val="24"/>
        </w:rPr>
        <w:t>fish and other animals</w:t>
      </w:r>
      <w:r w:rsidR="00E36EE1" w:rsidRPr="00EF1F00">
        <w:rPr>
          <w:sz w:val="24"/>
          <w:szCs w:val="24"/>
        </w:rPr>
        <w:t xml:space="preserve">. </w:t>
      </w:r>
    </w:p>
    <w:p w14:paraId="6E9B79D7" w14:textId="26F83C84" w:rsidR="006F096A" w:rsidRPr="00EF1F00" w:rsidRDefault="006F096A" w:rsidP="006B0099">
      <w:pPr>
        <w:rPr>
          <w:sz w:val="24"/>
          <w:szCs w:val="24"/>
        </w:rPr>
      </w:pPr>
      <w:r w:rsidRPr="00EF1F00">
        <w:rPr>
          <w:sz w:val="24"/>
          <w:szCs w:val="24"/>
        </w:rPr>
        <w:lastRenderedPageBreak/>
        <w:t>Groundwater is estimated to be 40% of the source of a river’s water. In periods of no rainfall, this number can increase up to 100%</w:t>
      </w:r>
      <w:r w:rsidR="007E62E2" w:rsidRPr="00EF1F00">
        <w:rPr>
          <w:rStyle w:val="FootnoteReference"/>
          <w:sz w:val="24"/>
          <w:szCs w:val="24"/>
        </w:rPr>
        <w:footnoteReference w:id="6"/>
      </w:r>
      <w:r w:rsidR="007E62E2" w:rsidRPr="00EF1F00">
        <w:rPr>
          <w:sz w:val="24"/>
          <w:szCs w:val="24"/>
        </w:rPr>
        <w:t>.</w:t>
      </w:r>
      <w:r w:rsidR="000A3845" w:rsidRPr="00EF1F00">
        <w:rPr>
          <w:sz w:val="24"/>
          <w:szCs w:val="24"/>
        </w:rPr>
        <w:t xml:space="preserve"> Therefore, groundwater contamination from faulty septic systems directly impacts the health of the Pine River. </w:t>
      </w:r>
    </w:p>
    <w:p w14:paraId="08089185" w14:textId="5B5727CB" w:rsidR="00EE0A82" w:rsidRPr="00EF1F00" w:rsidRDefault="00CB7A52" w:rsidP="00EE0A82">
      <w:pPr>
        <w:pStyle w:val="Heading1"/>
        <w:rPr>
          <w:sz w:val="36"/>
          <w:szCs w:val="36"/>
        </w:rPr>
      </w:pPr>
      <w:r w:rsidRPr="00EF1F00">
        <w:rPr>
          <w:sz w:val="36"/>
          <w:szCs w:val="36"/>
        </w:rPr>
        <w:t>How do we Maintain our Septic Systems?</w:t>
      </w:r>
    </w:p>
    <w:p w14:paraId="10BEE03C" w14:textId="64559F85" w:rsidR="002F1F2B" w:rsidRPr="00EF1F00" w:rsidRDefault="00E115CD" w:rsidP="00982732">
      <w:pPr>
        <w:rPr>
          <w:rStyle w:val="SubtleEmphasis"/>
          <w:sz w:val="24"/>
          <w:szCs w:val="24"/>
        </w:rPr>
      </w:pPr>
      <w:r w:rsidRPr="00EF1F00">
        <w:rPr>
          <w:rStyle w:val="SubtleEmphasis"/>
          <w:sz w:val="24"/>
          <w:szCs w:val="24"/>
        </w:rPr>
        <w:t>The homeowner, property owner or homeowner’s association is responsible for the maintenance of your septic system.</w:t>
      </w:r>
    </w:p>
    <w:p w14:paraId="3343DABE" w14:textId="623C9C80" w:rsidR="00333BEA" w:rsidRPr="00EF1F00" w:rsidRDefault="00333BEA" w:rsidP="00982732">
      <w:pPr>
        <w:pStyle w:val="Heading2"/>
        <w:rPr>
          <w:sz w:val="28"/>
          <w:szCs w:val="28"/>
        </w:rPr>
      </w:pPr>
      <w:r w:rsidRPr="00EF1F00">
        <w:rPr>
          <w:sz w:val="28"/>
          <w:szCs w:val="28"/>
        </w:rPr>
        <w:t>Inspections</w:t>
      </w:r>
    </w:p>
    <w:p w14:paraId="028E1385" w14:textId="16A016A3" w:rsidR="0072255A" w:rsidRPr="00EF1F00" w:rsidRDefault="00FD25A4" w:rsidP="006B0099">
      <w:pPr>
        <w:rPr>
          <w:sz w:val="24"/>
          <w:szCs w:val="24"/>
        </w:rPr>
      </w:pPr>
      <w:r w:rsidRPr="00EF1F00">
        <w:rPr>
          <w:sz w:val="24"/>
          <w:szCs w:val="24"/>
        </w:rPr>
        <w:t xml:space="preserve">Have your septic system inspected every 3 years by a professional. </w:t>
      </w:r>
      <w:r w:rsidR="008B2DD3" w:rsidRPr="00EF1F00">
        <w:rPr>
          <w:sz w:val="24"/>
          <w:szCs w:val="24"/>
        </w:rPr>
        <w:t xml:space="preserve">If you have an alternative system with </w:t>
      </w:r>
      <w:r w:rsidR="00E115CD" w:rsidRPr="00EF1F00">
        <w:rPr>
          <w:sz w:val="24"/>
          <w:szCs w:val="24"/>
        </w:rPr>
        <w:t>mechanical and electrical components, you should have it inspected once per year</w:t>
      </w:r>
      <w:r w:rsidR="00E115CD" w:rsidRPr="00EF1F00">
        <w:rPr>
          <w:rStyle w:val="FootnoteReference"/>
          <w:sz w:val="24"/>
          <w:szCs w:val="24"/>
        </w:rPr>
        <w:footnoteReference w:id="7"/>
      </w:r>
      <w:r w:rsidR="00E115CD" w:rsidRPr="00EF1F00">
        <w:rPr>
          <w:sz w:val="24"/>
          <w:szCs w:val="24"/>
        </w:rPr>
        <w:t>.</w:t>
      </w:r>
      <w:r w:rsidR="00A91E32" w:rsidRPr="00EF1F00">
        <w:rPr>
          <w:sz w:val="24"/>
          <w:szCs w:val="24"/>
        </w:rPr>
        <w:t xml:space="preserve"> The inspector will check for leaks and </w:t>
      </w:r>
      <w:r w:rsidR="00333BEA" w:rsidRPr="00EF1F00">
        <w:rPr>
          <w:sz w:val="24"/>
          <w:szCs w:val="24"/>
        </w:rPr>
        <w:t>sludge layers in the septic tank. The</w:t>
      </w:r>
      <w:r w:rsidR="00B57604" w:rsidRPr="00EF1F00">
        <w:rPr>
          <w:sz w:val="24"/>
          <w:szCs w:val="24"/>
        </w:rPr>
        <w:t xml:space="preserve"> inspector </w:t>
      </w:r>
      <w:r w:rsidR="00333BEA" w:rsidRPr="00EF1F00">
        <w:rPr>
          <w:sz w:val="24"/>
          <w:szCs w:val="24"/>
        </w:rPr>
        <w:t>will also tell you when you should have your septic tank pumped</w:t>
      </w:r>
      <w:r w:rsidR="00B57604" w:rsidRPr="00EF1F00">
        <w:rPr>
          <w:sz w:val="24"/>
          <w:szCs w:val="24"/>
        </w:rPr>
        <w:t xml:space="preserve"> (</w:t>
      </w:r>
      <w:r w:rsidR="00333BEA" w:rsidRPr="00EF1F00">
        <w:rPr>
          <w:sz w:val="24"/>
          <w:szCs w:val="24"/>
        </w:rPr>
        <w:t>approximately every 3-5 years</w:t>
      </w:r>
      <w:r w:rsidR="00B57604" w:rsidRPr="00EF1F00">
        <w:rPr>
          <w:sz w:val="24"/>
          <w:szCs w:val="24"/>
        </w:rPr>
        <w:t>)</w:t>
      </w:r>
      <w:r w:rsidR="00333BEA" w:rsidRPr="00EF1F00">
        <w:rPr>
          <w:sz w:val="24"/>
          <w:szCs w:val="24"/>
        </w:rPr>
        <w:t xml:space="preserve">. </w:t>
      </w:r>
    </w:p>
    <w:p w14:paraId="33E3B454" w14:textId="19A4B003" w:rsidR="00787341" w:rsidRPr="00EF1F00" w:rsidRDefault="00787341" w:rsidP="00982732">
      <w:pPr>
        <w:pStyle w:val="Heading2"/>
        <w:rPr>
          <w:sz w:val="28"/>
          <w:szCs w:val="28"/>
        </w:rPr>
      </w:pPr>
      <w:r w:rsidRPr="00EF1F00">
        <w:rPr>
          <w:sz w:val="28"/>
          <w:szCs w:val="28"/>
        </w:rPr>
        <w:t>Avoiding Hazards</w:t>
      </w:r>
    </w:p>
    <w:p w14:paraId="275809AA" w14:textId="2B652E49" w:rsidR="00FD25A4" w:rsidRPr="00EF1F00" w:rsidRDefault="00787341" w:rsidP="00982732">
      <w:pPr>
        <w:pStyle w:val="Heading3"/>
        <w:rPr>
          <w:sz w:val="28"/>
          <w:szCs w:val="28"/>
        </w:rPr>
      </w:pPr>
      <w:r w:rsidRPr="00EF1F00">
        <w:rPr>
          <w:sz w:val="28"/>
          <w:szCs w:val="28"/>
        </w:rPr>
        <w:t>Driving</w:t>
      </w:r>
      <w:r w:rsidR="00042395" w:rsidRPr="00EF1F00">
        <w:rPr>
          <w:sz w:val="28"/>
          <w:szCs w:val="28"/>
        </w:rPr>
        <w:t>/</w:t>
      </w:r>
      <w:r w:rsidR="00430AB0" w:rsidRPr="00EF1F00">
        <w:rPr>
          <w:sz w:val="28"/>
          <w:szCs w:val="28"/>
        </w:rPr>
        <w:t>parking over your septic system</w:t>
      </w:r>
    </w:p>
    <w:p w14:paraId="0C1ABD15" w14:textId="0E7192C1" w:rsidR="00430AB0" w:rsidRPr="00EF1F00" w:rsidRDefault="00430AB0" w:rsidP="00B57604">
      <w:pPr>
        <w:pStyle w:val="ListParagraph"/>
        <w:numPr>
          <w:ilvl w:val="0"/>
          <w:numId w:val="1"/>
        </w:numPr>
        <w:rPr>
          <w:sz w:val="24"/>
          <w:szCs w:val="24"/>
        </w:rPr>
      </w:pPr>
      <w:r w:rsidRPr="00EF1F00">
        <w:rPr>
          <w:sz w:val="24"/>
          <w:szCs w:val="24"/>
        </w:rPr>
        <w:t>Driving over the septic system</w:t>
      </w:r>
      <w:r w:rsidR="00CC7806" w:rsidRPr="00EF1F00">
        <w:rPr>
          <w:sz w:val="24"/>
          <w:szCs w:val="24"/>
        </w:rPr>
        <w:t xml:space="preserve">’s </w:t>
      </w:r>
      <w:r w:rsidR="00982732" w:rsidRPr="00EF1F00">
        <w:rPr>
          <w:sz w:val="24"/>
          <w:szCs w:val="24"/>
        </w:rPr>
        <w:t>drain field</w:t>
      </w:r>
      <w:r w:rsidRPr="00EF1F00">
        <w:rPr>
          <w:sz w:val="24"/>
          <w:szCs w:val="24"/>
        </w:rPr>
        <w:t xml:space="preserve"> will compact the soil</w:t>
      </w:r>
      <w:r w:rsidR="00A866E2" w:rsidRPr="00EF1F00">
        <w:rPr>
          <w:sz w:val="24"/>
          <w:szCs w:val="24"/>
        </w:rPr>
        <w:t xml:space="preserve">, restricting the </w:t>
      </w:r>
      <w:r w:rsidR="00787341" w:rsidRPr="00EF1F00">
        <w:rPr>
          <w:sz w:val="24"/>
          <w:szCs w:val="24"/>
        </w:rPr>
        <w:t>function</w:t>
      </w:r>
      <w:r w:rsidR="00A866E2" w:rsidRPr="00EF1F00">
        <w:rPr>
          <w:sz w:val="24"/>
          <w:szCs w:val="24"/>
        </w:rPr>
        <w:t xml:space="preserve"> of the </w:t>
      </w:r>
      <w:r w:rsidR="00787341" w:rsidRPr="00EF1F00">
        <w:rPr>
          <w:sz w:val="24"/>
          <w:szCs w:val="24"/>
        </w:rPr>
        <w:t>system.</w:t>
      </w:r>
    </w:p>
    <w:p w14:paraId="25CCDB5F" w14:textId="523BFCAD" w:rsidR="005F0492" w:rsidRPr="00EF1F00" w:rsidRDefault="00A866E2" w:rsidP="00B57604">
      <w:pPr>
        <w:pStyle w:val="ListParagraph"/>
        <w:numPr>
          <w:ilvl w:val="0"/>
          <w:numId w:val="1"/>
        </w:numPr>
        <w:rPr>
          <w:sz w:val="24"/>
          <w:szCs w:val="24"/>
        </w:rPr>
      </w:pPr>
      <w:r w:rsidRPr="00EF1F00">
        <w:rPr>
          <w:sz w:val="24"/>
          <w:szCs w:val="24"/>
        </w:rPr>
        <w:t xml:space="preserve">Parking over the septic </w:t>
      </w:r>
      <w:r w:rsidR="00CC7806" w:rsidRPr="00EF1F00">
        <w:rPr>
          <w:sz w:val="24"/>
          <w:szCs w:val="24"/>
        </w:rPr>
        <w:t>tank</w:t>
      </w:r>
      <w:r w:rsidRPr="00EF1F00">
        <w:rPr>
          <w:sz w:val="24"/>
          <w:szCs w:val="24"/>
        </w:rPr>
        <w:t xml:space="preserve"> could collapse the </w:t>
      </w:r>
      <w:r w:rsidR="00787341" w:rsidRPr="00EF1F00">
        <w:rPr>
          <w:sz w:val="24"/>
          <w:szCs w:val="24"/>
        </w:rPr>
        <w:t>tank.</w:t>
      </w:r>
    </w:p>
    <w:p w14:paraId="4068BE7B" w14:textId="7CB94138" w:rsidR="00CC7806" w:rsidRPr="00EF1F00" w:rsidRDefault="00CC7806" w:rsidP="00982732">
      <w:pPr>
        <w:pStyle w:val="Heading3"/>
        <w:rPr>
          <w:sz w:val="28"/>
          <w:szCs w:val="28"/>
        </w:rPr>
      </w:pPr>
      <w:r w:rsidRPr="00EF1F00">
        <w:rPr>
          <w:sz w:val="28"/>
          <w:szCs w:val="28"/>
        </w:rPr>
        <w:t xml:space="preserve">Landscape and </w:t>
      </w:r>
      <w:r w:rsidR="00DC2A3D" w:rsidRPr="00EF1F00">
        <w:rPr>
          <w:sz w:val="28"/>
          <w:szCs w:val="28"/>
        </w:rPr>
        <w:t xml:space="preserve">architecture </w:t>
      </w:r>
    </w:p>
    <w:p w14:paraId="51721B1F" w14:textId="3FE5B666" w:rsidR="00DC2A3D" w:rsidRPr="00EF1F00" w:rsidRDefault="00DC2A3D" w:rsidP="00B57604">
      <w:pPr>
        <w:pStyle w:val="ListParagraph"/>
        <w:numPr>
          <w:ilvl w:val="0"/>
          <w:numId w:val="2"/>
        </w:numPr>
        <w:rPr>
          <w:sz w:val="24"/>
          <w:szCs w:val="24"/>
        </w:rPr>
      </w:pPr>
      <w:r w:rsidRPr="00EF1F00">
        <w:rPr>
          <w:sz w:val="24"/>
          <w:szCs w:val="24"/>
        </w:rPr>
        <w:t xml:space="preserve">Do not plant trees near the septic system to avoid roots in the system. </w:t>
      </w:r>
    </w:p>
    <w:p w14:paraId="42DCBA67" w14:textId="46921E42" w:rsidR="00B85970" w:rsidRPr="00EF1F00" w:rsidRDefault="00B85970" w:rsidP="00B57604">
      <w:pPr>
        <w:pStyle w:val="ListParagraph"/>
        <w:numPr>
          <w:ilvl w:val="0"/>
          <w:numId w:val="2"/>
        </w:numPr>
        <w:rPr>
          <w:sz w:val="24"/>
          <w:szCs w:val="24"/>
        </w:rPr>
      </w:pPr>
      <w:r w:rsidRPr="00EF1F00">
        <w:rPr>
          <w:sz w:val="24"/>
          <w:szCs w:val="24"/>
        </w:rPr>
        <w:t xml:space="preserve">Keep other drainage systems away from the </w:t>
      </w:r>
      <w:r w:rsidR="00982732" w:rsidRPr="00EF1F00">
        <w:rPr>
          <w:sz w:val="24"/>
          <w:szCs w:val="24"/>
        </w:rPr>
        <w:t>drain field</w:t>
      </w:r>
      <w:r w:rsidR="00D95E74" w:rsidRPr="00EF1F00">
        <w:rPr>
          <w:sz w:val="24"/>
          <w:szCs w:val="24"/>
        </w:rPr>
        <w:t xml:space="preserve"> such as sump pumps and roof drains.</w:t>
      </w:r>
    </w:p>
    <w:p w14:paraId="3C74C870" w14:textId="2166A1E4" w:rsidR="00B82769" w:rsidRPr="00EF1F00" w:rsidRDefault="00B82769" w:rsidP="00B57604">
      <w:pPr>
        <w:pStyle w:val="ListParagraph"/>
        <w:numPr>
          <w:ilvl w:val="1"/>
          <w:numId w:val="2"/>
        </w:numPr>
        <w:rPr>
          <w:sz w:val="24"/>
          <w:szCs w:val="24"/>
        </w:rPr>
      </w:pPr>
      <w:r w:rsidRPr="00EF1F00">
        <w:rPr>
          <w:sz w:val="24"/>
          <w:szCs w:val="24"/>
        </w:rPr>
        <w:t xml:space="preserve">Too much water in the </w:t>
      </w:r>
      <w:r w:rsidR="00982732" w:rsidRPr="00EF1F00">
        <w:rPr>
          <w:sz w:val="24"/>
          <w:szCs w:val="24"/>
        </w:rPr>
        <w:t>drain field</w:t>
      </w:r>
      <w:r w:rsidRPr="00EF1F00">
        <w:rPr>
          <w:sz w:val="24"/>
          <w:szCs w:val="24"/>
        </w:rPr>
        <w:t xml:space="preserve"> slows or stops the wastewater treatment process</w:t>
      </w:r>
      <w:r w:rsidR="00466973" w:rsidRPr="00EF1F00">
        <w:rPr>
          <w:sz w:val="24"/>
          <w:szCs w:val="24"/>
        </w:rPr>
        <w:t>.</w:t>
      </w:r>
      <w:r w:rsidRPr="00EF1F00">
        <w:rPr>
          <w:sz w:val="24"/>
          <w:szCs w:val="24"/>
        </w:rPr>
        <w:tab/>
      </w:r>
    </w:p>
    <w:p w14:paraId="6267A172" w14:textId="56935BB9" w:rsidR="0085502D" w:rsidRPr="00EF1F00" w:rsidRDefault="00E17089" w:rsidP="00982732">
      <w:pPr>
        <w:pStyle w:val="Heading3"/>
        <w:rPr>
          <w:sz w:val="28"/>
          <w:szCs w:val="28"/>
        </w:rPr>
      </w:pPr>
      <w:r w:rsidRPr="00EF1F00">
        <w:rPr>
          <w:sz w:val="28"/>
          <w:szCs w:val="28"/>
        </w:rPr>
        <w:t>Toilet</w:t>
      </w:r>
      <w:r w:rsidR="00F7319C" w:rsidRPr="00EF1F00">
        <w:rPr>
          <w:sz w:val="28"/>
          <w:szCs w:val="28"/>
        </w:rPr>
        <w:t xml:space="preserve">, </w:t>
      </w:r>
      <w:r w:rsidR="007558D2" w:rsidRPr="00EF1F00">
        <w:rPr>
          <w:sz w:val="28"/>
          <w:szCs w:val="28"/>
        </w:rPr>
        <w:t>sink</w:t>
      </w:r>
      <w:r w:rsidR="00F7319C" w:rsidRPr="00EF1F00">
        <w:rPr>
          <w:sz w:val="28"/>
          <w:szCs w:val="28"/>
        </w:rPr>
        <w:t>, and shower waste</w:t>
      </w:r>
    </w:p>
    <w:p w14:paraId="3B5D0165" w14:textId="53A3D880" w:rsidR="00604706" w:rsidRPr="00EF1F00" w:rsidRDefault="00F7319C" w:rsidP="002F1F2B">
      <w:pPr>
        <w:rPr>
          <w:sz w:val="24"/>
          <w:szCs w:val="24"/>
        </w:rPr>
      </w:pPr>
      <w:r w:rsidRPr="00EF1F00">
        <w:rPr>
          <w:sz w:val="24"/>
          <w:szCs w:val="24"/>
        </w:rPr>
        <w:t xml:space="preserve">For most homes, </w:t>
      </w:r>
      <w:r w:rsidR="00860B79" w:rsidRPr="00EF1F00">
        <w:rPr>
          <w:sz w:val="24"/>
          <w:szCs w:val="24"/>
        </w:rPr>
        <w:t>sink and shower grey water goes into the septic system.</w:t>
      </w:r>
      <w:r w:rsidR="00B8584C" w:rsidRPr="00EF1F00">
        <w:rPr>
          <w:sz w:val="24"/>
          <w:szCs w:val="24"/>
        </w:rPr>
        <w:t xml:space="preserve"> Because of this, you want to avoid putting certain items down your sink or shower drain.</w:t>
      </w:r>
    </w:p>
    <w:p w14:paraId="55503DCD" w14:textId="77777777" w:rsidR="0003292F" w:rsidRPr="00430083" w:rsidRDefault="000A639F" w:rsidP="006B0099">
      <w:pPr>
        <w:rPr>
          <w:b/>
          <w:bCs/>
          <w:sz w:val="24"/>
          <w:szCs w:val="24"/>
        </w:rPr>
      </w:pPr>
      <w:r w:rsidRPr="00430083">
        <w:rPr>
          <w:b/>
          <w:bCs/>
          <w:sz w:val="24"/>
          <w:szCs w:val="24"/>
        </w:rPr>
        <w:t>Do not flush anything other than water, waste, and septic-safe toilet paper down</w:t>
      </w:r>
      <w:r w:rsidR="006E3650" w:rsidRPr="00430083">
        <w:rPr>
          <w:b/>
          <w:bCs/>
          <w:sz w:val="24"/>
          <w:szCs w:val="24"/>
        </w:rPr>
        <w:t>.</w:t>
      </w:r>
    </w:p>
    <w:p w14:paraId="7D870192" w14:textId="7CCD629C" w:rsidR="006E3650" w:rsidRPr="00EF1F00" w:rsidRDefault="0003292F" w:rsidP="006B0099">
      <w:pPr>
        <w:rPr>
          <w:sz w:val="24"/>
          <w:szCs w:val="24"/>
        </w:rPr>
      </w:pPr>
      <w:r w:rsidRPr="00EF1F00">
        <w:rPr>
          <w:sz w:val="24"/>
          <w:szCs w:val="24"/>
        </w:rPr>
        <w:t>Avoid</w:t>
      </w:r>
      <w:r w:rsidR="00C32477">
        <w:rPr>
          <w:sz w:val="24"/>
          <w:szCs w:val="24"/>
        </w:rPr>
        <w:t xml:space="preserve"> putting down the drain or</w:t>
      </w:r>
      <w:r w:rsidRPr="00EF1F00">
        <w:rPr>
          <w:sz w:val="24"/>
          <w:szCs w:val="24"/>
        </w:rPr>
        <w:t xml:space="preserve"> flushing:</w:t>
      </w:r>
      <w:r w:rsidRPr="00EF1F00">
        <w:rPr>
          <w:color w:val="FF0000"/>
          <w:sz w:val="24"/>
          <w:szCs w:val="24"/>
        </w:rPr>
        <w:t xml:space="preserve"> </w:t>
      </w:r>
      <w:r w:rsidR="005178C3">
        <w:rPr>
          <w:sz w:val="24"/>
          <w:szCs w:val="24"/>
        </w:rPr>
        <w:t>w</w:t>
      </w:r>
      <w:r w:rsidR="00BA3653">
        <w:rPr>
          <w:sz w:val="24"/>
          <w:szCs w:val="24"/>
        </w:rPr>
        <w:t xml:space="preserve">ipes (not even “flushable” wipes), </w:t>
      </w:r>
      <w:r w:rsidR="007C4102">
        <w:rPr>
          <w:sz w:val="24"/>
          <w:szCs w:val="24"/>
        </w:rPr>
        <w:t>tissu</w:t>
      </w:r>
      <w:r w:rsidR="0048068C">
        <w:rPr>
          <w:sz w:val="24"/>
          <w:szCs w:val="24"/>
        </w:rPr>
        <w:t xml:space="preserve">es, paper towels, </w:t>
      </w:r>
      <w:r w:rsidR="00F35A7F">
        <w:rPr>
          <w:sz w:val="24"/>
          <w:szCs w:val="24"/>
        </w:rPr>
        <w:t>feminine hygiene products</w:t>
      </w:r>
      <w:r w:rsidR="006E3071">
        <w:rPr>
          <w:sz w:val="24"/>
          <w:szCs w:val="24"/>
        </w:rPr>
        <w:t>,</w:t>
      </w:r>
      <w:r w:rsidR="00F35A7F">
        <w:rPr>
          <w:sz w:val="24"/>
          <w:szCs w:val="24"/>
        </w:rPr>
        <w:t xml:space="preserve"> </w:t>
      </w:r>
      <w:r w:rsidR="00330021">
        <w:rPr>
          <w:sz w:val="24"/>
          <w:szCs w:val="24"/>
        </w:rPr>
        <w:t>diapers, condoms,</w:t>
      </w:r>
      <w:r w:rsidR="00C32477">
        <w:rPr>
          <w:sz w:val="24"/>
          <w:szCs w:val="24"/>
        </w:rPr>
        <w:t xml:space="preserve"> and pharmaceuticals</w:t>
      </w:r>
      <w:r w:rsidR="007C4102">
        <w:rPr>
          <w:sz w:val="24"/>
          <w:szCs w:val="24"/>
        </w:rPr>
        <w:t>, oil, grease, coffee grounds,</w:t>
      </w:r>
      <w:r w:rsidR="0048068C">
        <w:rPr>
          <w:sz w:val="24"/>
          <w:szCs w:val="24"/>
        </w:rPr>
        <w:t xml:space="preserve"> paint</w:t>
      </w:r>
      <w:r w:rsidR="002F456C">
        <w:rPr>
          <w:sz w:val="24"/>
          <w:szCs w:val="24"/>
        </w:rPr>
        <w:t xml:space="preserve"> and stains, </w:t>
      </w:r>
      <w:r w:rsidR="005178C3">
        <w:rPr>
          <w:sz w:val="24"/>
          <w:szCs w:val="24"/>
        </w:rPr>
        <w:t>pesticides, and antifreeze.</w:t>
      </w:r>
    </w:p>
    <w:p w14:paraId="7E6297EE" w14:textId="10DB8C67" w:rsidR="007B2AA1" w:rsidRPr="00EF1F00" w:rsidRDefault="00D11025" w:rsidP="00466973">
      <w:pPr>
        <w:pStyle w:val="Heading2"/>
        <w:rPr>
          <w:sz w:val="28"/>
          <w:szCs w:val="28"/>
        </w:rPr>
      </w:pPr>
      <w:r w:rsidRPr="00EF1F00">
        <w:rPr>
          <w:sz w:val="28"/>
          <w:szCs w:val="28"/>
        </w:rPr>
        <w:lastRenderedPageBreak/>
        <w:t>Be Aware of your Water Usage</w:t>
      </w:r>
    </w:p>
    <w:p w14:paraId="02435B79" w14:textId="4FB58249" w:rsidR="0085502D" w:rsidRPr="00EF1F00" w:rsidRDefault="00AE755E" w:rsidP="002F1F2B">
      <w:pPr>
        <w:rPr>
          <w:sz w:val="24"/>
          <w:szCs w:val="24"/>
        </w:rPr>
      </w:pPr>
      <w:r w:rsidRPr="00EF1F00">
        <w:rPr>
          <w:sz w:val="24"/>
          <w:szCs w:val="24"/>
        </w:rPr>
        <w:t>Water from leaky faucets</w:t>
      </w:r>
      <w:r w:rsidR="000D6C45" w:rsidRPr="00EF1F00">
        <w:rPr>
          <w:sz w:val="24"/>
          <w:szCs w:val="24"/>
        </w:rPr>
        <w:t xml:space="preserve"> </w:t>
      </w:r>
      <w:r w:rsidR="009F783E" w:rsidRPr="00EF1F00">
        <w:rPr>
          <w:sz w:val="24"/>
          <w:szCs w:val="24"/>
        </w:rPr>
        <w:t xml:space="preserve">can add up to </w:t>
      </w:r>
      <w:r w:rsidR="000D6C45" w:rsidRPr="00EF1F00">
        <w:rPr>
          <w:sz w:val="24"/>
          <w:szCs w:val="24"/>
        </w:rPr>
        <w:t>gallons of excess water entering the drainage system each day. If you have one faucet that leak</w:t>
      </w:r>
      <w:r w:rsidR="00406C8E" w:rsidRPr="00EF1F00">
        <w:rPr>
          <w:sz w:val="24"/>
          <w:szCs w:val="24"/>
        </w:rPr>
        <w:t xml:space="preserve">s one drop of water every 5 seconds, 1.73 gallons excess water </w:t>
      </w:r>
      <w:r w:rsidR="00365E8E" w:rsidRPr="00EF1F00">
        <w:rPr>
          <w:sz w:val="24"/>
          <w:szCs w:val="24"/>
        </w:rPr>
        <w:t>will enter your septic system</w:t>
      </w:r>
      <w:r w:rsidR="00365E8E" w:rsidRPr="00EF1F00">
        <w:rPr>
          <w:rStyle w:val="FootnoteReference"/>
          <w:sz w:val="24"/>
          <w:szCs w:val="24"/>
        </w:rPr>
        <w:footnoteReference w:id="8"/>
      </w:r>
      <w:r w:rsidR="00365E8E" w:rsidRPr="00EF1F00">
        <w:rPr>
          <w:sz w:val="24"/>
          <w:szCs w:val="24"/>
        </w:rPr>
        <w:t xml:space="preserve">. </w:t>
      </w:r>
    </w:p>
    <w:p w14:paraId="329E383C" w14:textId="015417EB" w:rsidR="008E2174" w:rsidRPr="00EF1F00" w:rsidRDefault="008E2174" w:rsidP="002F1F2B">
      <w:pPr>
        <w:rPr>
          <w:sz w:val="24"/>
          <w:szCs w:val="24"/>
        </w:rPr>
      </w:pPr>
      <w:r w:rsidRPr="00EF1F00">
        <w:rPr>
          <w:sz w:val="24"/>
          <w:szCs w:val="24"/>
        </w:rPr>
        <w:t xml:space="preserve">A running toilet can add up to </w:t>
      </w:r>
      <w:r w:rsidR="002D44C4" w:rsidRPr="00EF1F00">
        <w:rPr>
          <w:sz w:val="24"/>
          <w:szCs w:val="24"/>
        </w:rPr>
        <w:t>2,800 gallons of water running into your septic system every day</w:t>
      </w:r>
      <w:r w:rsidR="002D44C4" w:rsidRPr="00EF1F00">
        <w:rPr>
          <w:rStyle w:val="FootnoteReference"/>
          <w:sz w:val="24"/>
          <w:szCs w:val="24"/>
        </w:rPr>
        <w:footnoteReference w:id="9"/>
      </w:r>
      <w:r w:rsidR="002D44C4" w:rsidRPr="00EF1F00">
        <w:rPr>
          <w:sz w:val="24"/>
          <w:szCs w:val="24"/>
        </w:rPr>
        <w:t>.</w:t>
      </w:r>
    </w:p>
    <w:p w14:paraId="101DCC19" w14:textId="6F6DCDEA" w:rsidR="002F1F2B" w:rsidRPr="00EF1F00" w:rsidRDefault="00FF6D47" w:rsidP="00EF1F00">
      <w:pPr>
        <w:pStyle w:val="Heading1"/>
      </w:pPr>
      <w:r w:rsidRPr="00EF1F00">
        <w:t>Causes</w:t>
      </w:r>
      <w:r w:rsidR="002F1F2B" w:rsidRPr="00EF1F00">
        <w:t xml:space="preserve"> </w:t>
      </w:r>
      <w:r w:rsidR="00060EB3" w:rsidRPr="00EF1F00">
        <w:t>of a</w:t>
      </w:r>
      <w:r w:rsidR="002F1F2B" w:rsidRPr="00EF1F00">
        <w:t xml:space="preserve"> Failing Septic System</w:t>
      </w:r>
    </w:p>
    <w:p w14:paraId="1081EFDF" w14:textId="38F6E1B4" w:rsidR="002A5E43" w:rsidRPr="00EF1F00" w:rsidRDefault="002A5E43" w:rsidP="006B0099">
      <w:pPr>
        <w:rPr>
          <w:sz w:val="24"/>
          <w:szCs w:val="24"/>
        </w:rPr>
      </w:pPr>
      <w:r w:rsidRPr="00EF1F00">
        <w:rPr>
          <w:sz w:val="24"/>
          <w:szCs w:val="24"/>
        </w:rPr>
        <w:t>Your septic system can fail for a variety of reasons</w:t>
      </w:r>
      <w:r w:rsidR="007A6644" w:rsidRPr="00EF1F00">
        <w:rPr>
          <w:sz w:val="24"/>
          <w:szCs w:val="24"/>
        </w:rPr>
        <w:t>.</w:t>
      </w:r>
      <w:r w:rsidR="00320786" w:rsidRPr="00EF1F00">
        <w:rPr>
          <w:sz w:val="24"/>
          <w:szCs w:val="24"/>
        </w:rPr>
        <w:t xml:space="preserve"> The most common are physical damage, poor construction, lack of maintenance, and generating more wastewater </w:t>
      </w:r>
      <w:r w:rsidR="00227220" w:rsidRPr="00EF1F00">
        <w:rPr>
          <w:sz w:val="24"/>
          <w:szCs w:val="24"/>
        </w:rPr>
        <w:t>than</w:t>
      </w:r>
      <w:r w:rsidR="00320786" w:rsidRPr="00EF1F00">
        <w:rPr>
          <w:sz w:val="24"/>
          <w:szCs w:val="24"/>
        </w:rPr>
        <w:t xml:space="preserve"> the system was designed to handle.</w:t>
      </w:r>
      <w:r w:rsidR="0095023F" w:rsidRPr="00EF1F00">
        <w:rPr>
          <w:sz w:val="24"/>
          <w:szCs w:val="24"/>
        </w:rPr>
        <w:t xml:space="preserve"> To reduce the risk of failure, households sho</w:t>
      </w:r>
      <w:r w:rsidR="00227220" w:rsidRPr="00EF1F00">
        <w:rPr>
          <w:sz w:val="24"/>
          <w:szCs w:val="24"/>
        </w:rPr>
        <w:t xml:space="preserve">uld be aware of and avoid hazardous septic practices </w:t>
      </w:r>
      <w:r w:rsidR="002474C3" w:rsidRPr="00EF1F00">
        <w:rPr>
          <w:sz w:val="24"/>
          <w:szCs w:val="24"/>
        </w:rPr>
        <w:t>(listed above under “How do we Maintain our Septic Systems”)</w:t>
      </w:r>
      <w:r w:rsidR="00227220" w:rsidRPr="00EF1F00">
        <w:rPr>
          <w:sz w:val="24"/>
          <w:szCs w:val="24"/>
        </w:rPr>
        <w:t xml:space="preserve"> </w:t>
      </w:r>
      <w:r w:rsidR="00AA7940" w:rsidRPr="00EF1F00">
        <w:rPr>
          <w:sz w:val="24"/>
          <w:szCs w:val="24"/>
        </w:rPr>
        <w:t>and hav</w:t>
      </w:r>
      <w:r w:rsidR="0095023F" w:rsidRPr="00EF1F00">
        <w:rPr>
          <w:sz w:val="24"/>
          <w:szCs w:val="24"/>
        </w:rPr>
        <w:t>e</w:t>
      </w:r>
      <w:r w:rsidR="00AA7940" w:rsidRPr="00EF1F00">
        <w:rPr>
          <w:sz w:val="24"/>
          <w:szCs w:val="24"/>
        </w:rPr>
        <w:t xml:space="preserve"> </w:t>
      </w:r>
      <w:r w:rsidR="003A2331" w:rsidRPr="00EF1F00">
        <w:rPr>
          <w:sz w:val="24"/>
          <w:szCs w:val="24"/>
        </w:rPr>
        <w:t>routine inspections every 3 year</w:t>
      </w:r>
      <w:r w:rsidR="001F692B" w:rsidRPr="00EF1F00">
        <w:rPr>
          <w:sz w:val="24"/>
          <w:szCs w:val="24"/>
        </w:rPr>
        <w:t>s.</w:t>
      </w:r>
    </w:p>
    <w:p w14:paraId="622B8C3C" w14:textId="601F2F90" w:rsidR="002F1F2B" w:rsidRPr="00EF1F00" w:rsidRDefault="00E770A5" w:rsidP="002F1F2B">
      <w:pPr>
        <w:pStyle w:val="Heading1"/>
        <w:rPr>
          <w:sz w:val="36"/>
          <w:szCs w:val="36"/>
        </w:rPr>
      </w:pPr>
      <w:r w:rsidRPr="00EF1F00">
        <w:rPr>
          <w:sz w:val="36"/>
          <w:szCs w:val="36"/>
        </w:rPr>
        <w:t>Warning signs</w:t>
      </w:r>
    </w:p>
    <w:p w14:paraId="277FA5FD" w14:textId="1187FF7E" w:rsidR="00367137" w:rsidRPr="00EF1F00" w:rsidRDefault="00284570" w:rsidP="00367137">
      <w:pPr>
        <w:rPr>
          <w:sz w:val="24"/>
          <w:szCs w:val="24"/>
        </w:rPr>
      </w:pPr>
      <w:r w:rsidRPr="00EF1F00">
        <w:rPr>
          <w:sz w:val="24"/>
          <w:szCs w:val="24"/>
        </w:rPr>
        <w:t>The most common signs of a failing septic system are</w:t>
      </w:r>
      <w:r w:rsidR="00215C35" w:rsidRPr="00EF1F00">
        <w:rPr>
          <w:rStyle w:val="FootnoteReference"/>
          <w:sz w:val="24"/>
          <w:szCs w:val="24"/>
        </w:rPr>
        <w:footnoteReference w:id="10"/>
      </w:r>
      <w:r w:rsidRPr="00EF1F00">
        <w:rPr>
          <w:sz w:val="24"/>
          <w:szCs w:val="24"/>
        </w:rPr>
        <w:t>:</w:t>
      </w:r>
    </w:p>
    <w:p w14:paraId="47001FBD" w14:textId="7BA3233F" w:rsidR="008A017A" w:rsidRPr="00EF1F00" w:rsidRDefault="00284570" w:rsidP="00683E4D">
      <w:pPr>
        <w:pStyle w:val="ListParagraph"/>
        <w:numPr>
          <w:ilvl w:val="0"/>
          <w:numId w:val="9"/>
        </w:numPr>
        <w:rPr>
          <w:sz w:val="24"/>
          <w:szCs w:val="24"/>
        </w:rPr>
      </w:pPr>
      <w:r w:rsidRPr="00EF1F00">
        <w:rPr>
          <w:sz w:val="24"/>
          <w:szCs w:val="24"/>
        </w:rPr>
        <w:t>Sinks</w:t>
      </w:r>
      <w:r w:rsidR="00153CC2" w:rsidRPr="00EF1F00">
        <w:rPr>
          <w:sz w:val="24"/>
          <w:szCs w:val="24"/>
        </w:rPr>
        <w:t>, shower</w:t>
      </w:r>
      <w:r w:rsidRPr="00EF1F00">
        <w:rPr>
          <w:sz w:val="24"/>
          <w:szCs w:val="24"/>
        </w:rPr>
        <w:t xml:space="preserve">s, and </w:t>
      </w:r>
      <w:r w:rsidR="00153CC2" w:rsidRPr="00EF1F00">
        <w:rPr>
          <w:sz w:val="24"/>
          <w:szCs w:val="24"/>
        </w:rPr>
        <w:t>bathtub</w:t>
      </w:r>
      <w:r w:rsidRPr="00EF1F00">
        <w:rPr>
          <w:sz w:val="24"/>
          <w:szCs w:val="24"/>
        </w:rPr>
        <w:t>s</w:t>
      </w:r>
      <w:r w:rsidR="00153CC2" w:rsidRPr="00EF1F00">
        <w:rPr>
          <w:sz w:val="24"/>
          <w:szCs w:val="24"/>
        </w:rPr>
        <w:t xml:space="preserve"> drain </w:t>
      </w:r>
      <w:r w:rsidR="00683E4D" w:rsidRPr="00EF1F00">
        <w:rPr>
          <w:sz w:val="24"/>
          <w:szCs w:val="24"/>
        </w:rPr>
        <w:t>slowly.</w:t>
      </w:r>
    </w:p>
    <w:p w14:paraId="2392F5C5" w14:textId="69F2C88B" w:rsidR="00522F08" w:rsidRPr="00EF1F00" w:rsidRDefault="00284570" w:rsidP="00683E4D">
      <w:pPr>
        <w:pStyle w:val="ListParagraph"/>
        <w:numPr>
          <w:ilvl w:val="0"/>
          <w:numId w:val="9"/>
        </w:numPr>
        <w:rPr>
          <w:sz w:val="24"/>
          <w:szCs w:val="24"/>
        </w:rPr>
      </w:pPr>
      <w:r w:rsidRPr="00EF1F00">
        <w:rPr>
          <w:sz w:val="24"/>
          <w:szCs w:val="24"/>
        </w:rPr>
        <w:t>Sinks</w:t>
      </w:r>
      <w:r w:rsidR="008A017A" w:rsidRPr="00EF1F00">
        <w:rPr>
          <w:sz w:val="24"/>
          <w:szCs w:val="24"/>
        </w:rPr>
        <w:t xml:space="preserve"> and toilets </w:t>
      </w:r>
      <w:r w:rsidR="00683E4D" w:rsidRPr="00EF1F00">
        <w:rPr>
          <w:sz w:val="24"/>
          <w:szCs w:val="24"/>
        </w:rPr>
        <w:t>back up</w:t>
      </w:r>
      <w:r w:rsidR="008A017A" w:rsidRPr="00EF1F00">
        <w:rPr>
          <w:sz w:val="24"/>
          <w:szCs w:val="24"/>
        </w:rPr>
        <w:t xml:space="preserve"> with </w:t>
      </w:r>
      <w:r w:rsidR="00683E4D" w:rsidRPr="00EF1F00">
        <w:rPr>
          <w:sz w:val="24"/>
          <w:szCs w:val="24"/>
        </w:rPr>
        <w:t>wastewater.</w:t>
      </w:r>
    </w:p>
    <w:p w14:paraId="30941924" w14:textId="2290F310" w:rsidR="00697CA2" w:rsidRPr="00EF1F00" w:rsidRDefault="00284570" w:rsidP="00683E4D">
      <w:pPr>
        <w:pStyle w:val="ListParagraph"/>
        <w:numPr>
          <w:ilvl w:val="0"/>
          <w:numId w:val="9"/>
        </w:numPr>
        <w:rPr>
          <w:sz w:val="24"/>
          <w:szCs w:val="24"/>
        </w:rPr>
      </w:pPr>
      <w:r w:rsidRPr="00EF1F00">
        <w:rPr>
          <w:sz w:val="24"/>
          <w:szCs w:val="24"/>
        </w:rPr>
        <w:t xml:space="preserve">Drains and </w:t>
      </w:r>
      <w:r w:rsidR="00697CA2" w:rsidRPr="00EF1F00">
        <w:rPr>
          <w:sz w:val="24"/>
          <w:szCs w:val="24"/>
        </w:rPr>
        <w:t>pipes make a gurgling sound</w:t>
      </w:r>
      <w:r w:rsidRPr="00EF1F00">
        <w:rPr>
          <w:sz w:val="24"/>
          <w:szCs w:val="24"/>
        </w:rPr>
        <w:t xml:space="preserve"> when </w:t>
      </w:r>
      <w:r w:rsidR="00683E4D" w:rsidRPr="00EF1F00">
        <w:rPr>
          <w:sz w:val="24"/>
          <w:szCs w:val="24"/>
        </w:rPr>
        <w:t>draining.</w:t>
      </w:r>
    </w:p>
    <w:p w14:paraId="67A2D4E5" w14:textId="1C4B29F4" w:rsidR="00697CA2" w:rsidRPr="00EF1F00" w:rsidRDefault="00612F99" w:rsidP="00683E4D">
      <w:pPr>
        <w:pStyle w:val="ListParagraph"/>
        <w:numPr>
          <w:ilvl w:val="0"/>
          <w:numId w:val="9"/>
        </w:numPr>
        <w:rPr>
          <w:sz w:val="24"/>
          <w:szCs w:val="24"/>
        </w:rPr>
      </w:pPr>
      <w:r w:rsidRPr="00EF1F00">
        <w:rPr>
          <w:sz w:val="24"/>
          <w:szCs w:val="24"/>
        </w:rPr>
        <w:t xml:space="preserve">There is standing water near the septic tank or </w:t>
      </w:r>
      <w:r w:rsidR="00284570" w:rsidRPr="00EF1F00">
        <w:rPr>
          <w:sz w:val="24"/>
          <w:szCs w:val="24"/>
        </w:rPr>
        <w:t xml:space="preserve">drain </w:t>
      </w:r>
      <w:r w:rsidR="00683E4D" w:rsidRPr="00EF1F00">
        <w:rPr>
          <w:sz w:val="24"/>
          <w:szCs w:val="24"/>
        </w:rPr>
        <w:t>field.</w:t>
      </w:r>
    </w:p>
    <w:p w14:paraId="34580523" w14:textId="2B83EE17" w:rsidR="004B56B2" w:rsidRPr="00EF1F00" w:rsidRDefault="00DE371C" w:rsidP="00683E4D">
      <w:pPr>
        <w:pStyle w:val="ListParagraph"/>
        <w:numPr>
          <w:ilvl w:val="0"/>
          <w:numId w:val="9"/>
        </w:numPr>
        <w:rPr>
          <w:sz w:val="24"/>
          <w:szCs w:val="24"/>
        </w:rPr>
      </w:pPr>
      <w:r w:rsidRPr="00EF1F00">
        <w:rPr>
          <w:sz w:val="24"/>
          <w:szCs w:val="24"/>
        </w:rPr>
        <w:t xml:space="preserve">The grass over your </w:t>
      </w:r>
      <w:r w:rsidR="00683E4D" w:rsidRPr="00EF1F00">
        <w:rPr>
          <w:sz w:val="24"/>
          <w:szCs w:val="24"/>
        </w:rPr>
        <w:t>drain field</w:t>
      </w:r>
      <w:r w:rsidRPr="00EF1F00">
        <w:rPr>
          <w:sz w:val="24"/>
          <w:szCs w:val="24"/>
        </w:rPr>
        <w:t xml:space="preserve"> or septic system is growing </w:t>
      </w:r>
      <w:r w:rsidR="00683E4D" w:rsidRPr="00EF1F00">
        <w:rPr>
          <w:sz w:val="24"/>
          <w:szCs w:val="24"/>
        </w:rPr>
        <w:t>faster, lusher, and greener than other sections of your yard.</w:t>
      </w:r>
    </w:p>
    <w:p w14:paraId="66F4CBEB" w14:textId="4ED7DD4C" w:rsidR="00612F99" w:rsidRPr="00EF1F00" w:rsidRDefault="00612F99" w:rsidP="00683E4D">
      <w:pPr>
        <w:pStyle w:val="ListParagraph"/>
        <w:numPr>
          <w:ilvl w:val="0"/>
          <w:numId w:val="9"/>
        </w:numPr>
        <w:rPr>
          <w:sz w:val="24"/>
          <w:szCs w:val="24"/>
        </w:rPr>
      </w:pPr>
      <w:r w:rsidRPr="00EF1F00">
        <w:rPr>
          <w:sz w:val="24"/>
          <w:szCs w:val="24"/>
        </w:rPr>
        <w:t xml:space="preserve">You smell </w:t>
      </w:r>
      <w:r w:rsidR="00284570" w:rsidRPr="00EF1F00">
        <w:rPr>
          <w:sz w:val="24"/>
          <w:szCs w:val="24"/>
        </w:rPr>
        <w:t>sewage</w:t>
      </w:r>
      <w:r w:rsidRPr="00EF1F00">
        <w:rPr>
          <w:sz w:val="24"/>
          <w:szCs w:val="24"/>
        </w:rPr>
        <w:t xml:space="preserve"> around the septic tank or </w:t>
      </w:r>
      <w:r w:rsidR="00284570" w:rsidRPr="00EF1F00">
        <w:rPr>
          <w:sz w:val="24"/>
          <w:szCs w:val="24"/>
        </w:rPr>
        <w:t xml:space="preserve">drain </w:t>
      </w:r>
      <w:r w:rsidR="00683E4D" w:rsidRPr="00EF1F00">
        <w:rPr>
          <w:sz w:val="24"/>
          <w:szCs w:val="24"/>
        </w:rPr>
        <w:t>field.</w:t>
      </w:r>
    </w:p>
    <w:p w14:paraId="48207A47" w14:textId="059F47B9" w:rsidR="006139E1" w:rsidRPr="00EF1F00" w:rsidRDefault="006139E1" w:rsidP="00683E4D">
      <w:pPr>
        <w:pStyle w:val="ListParagraph"/>
        <w:numPr>
          <w:ilvl w:val="0"/>
          <w:numId w:val="9"/>
        </w:numPr>
        <w:rPr>
          <w:sz w:val="24"/>
          <w:szCs w:val="24"/>
        </w:rPr>
      </w:pPr>
      <w:r w:rsidRPr="00EF1F00">
        <w:rPr>
          <w:sz w:val="24"/>
          <w:szCs w:val="24"/>
        </w:rPr>
        <w:t>High levels of nitrates and coliform bacteria appear after testing your well-</w:t>
      </w:r>
      <w:r w:rsidR="00683E4D" w:rsidRPr="00EF1F00">
        <w:rPr>
          <w:sz w:val="24"/>
          <w:szCs w:val="24"/>
        </w:rPr>
        <w:t>water.</w:t>
      </w:r>
    </w:p>
    <w:p w14:paraId="714C814C" w14:textId="17953725" w:rsidR="00612F99" w:rsidRPr="00EF1F00" w:rsidRDefault="00A0524C" w:rsidP="00683E4D">
      <w:pPr>
        <w:pStyle w:val="ListParagraph"/>
        <w:numPr>
          <w:ilvl w:val="0"/>
          <w:numId w:val="9"/>
        </w:numPr>
        <w:rPr>
          <w:sz w:val="24"/>
          <w:szCs w:val="24"/>
        </w:rPr>
      </w:pPr>
      <w:r w:rsidRPr="00EF1F00">
        <w:rPr>
          <w:sz w:val="24"/>
          <w:szCs w:val="24"/>
        </w:rPr>
        <w:t>You</w:t>
      </w:r>
      <w:r w:rsidR="00683E4D" w:rsidRPr="00EF1F00">
        <w:rPr>
          <w:sz w:val="24"/>
          <w:szCs w:val="24"/>
        </w:rPr>
        <w:t xml:space="preserve"> have a </w:t>
      </w:r>
      <w:r w:rsidRPr="00EF1F00">
        <w:rPr>
          <w:sz w:val="24"/>
          <w:szCs w:val="24"/>
        </w:rPr>
        <w:t xml:space="preserve">straight pipe discharging untreated </w:t>
      </w:r>
      <w:r w:rsidR="00962809" w:rsidRPr="00EF1F00">
        <w:rPr>
          <w:sz w:val="24"/>
          <w:szCs w:val="24"/>
        </w:rPr>
        <w:t>wastewater</w:t>
      </w:r>
      <w:r w:rsidR="00D81993" w:rsidRPr="00EF1F00">
        <w:rPr>
          <w:sz w:val="24"/>
          <w:szCs w:val="24"/>
        </w:rPr>
        <w:t xml:space="preserve"> </w:t>
      </w:r>
      <w:r w:rsidR="00972476" w:rsidRPr="00EF1F00">
        <w:rPr>
          <w:sz w:val="24"/>
          <w:szCs w:val="24"/>
        </w:rPr>
        <w:t>above ground.</w:t>
      </w:r>
    </w:p>
    <w:p w14:paraId="06BC6286" w14:textId="47982722" w:rsidR="00A0524C" w:rsidRPr="00EF1F00" w:rsidRDefault="00A0524C" w:rsidP="00683E4D">
      <w:pPr>
        <w:pStyle w:val="ListParagraph"/>
        <w:numPr>
          <w:ilvl w:val="0"/>
          <w:numId w:val="9"/>
        </w:numPr>
        <w:rPr>
          <w:sz w:val="24"/>
          <w:szCs w:val="24"/>
        </w:rPr>
      </w:pPr>
      <w:r w:rsidRPr="00EF1F00">
        <w:rPr>
          <w:sz w:val="24"/>
          <w:szCs w:val="24"/>
        </w:rPr>
        <w:t>You notice al</w:t>
      </w:r>
      <w:r w:rsidR="00125A4C" w:rsidRPr="00EF1F00">
        <w:rPr>
          <w:sz w:val="24"/>
          <w:szCs w:val="24"/>
        </w:rPr>
        <w:t xml:space="preserve">gae blooms in bodies of water around your </w:t>
      </w:r>
      <w:r w:rsidR="00962809" w:rsidRPr="00EF1F00">
        <w:rPr>
          <w:sz w:val="24"/>
          <w:szCs w:val="24"/>
        </w:rPr>
        <w:t>property.</w:t>
      </w:r>
    </w:p>
    <w:p w14:paraId="1E125FF4" w14:textId="0BBD4E91" w:rsidR="00A91C33" w:rsidRPr="00EF1F00" w:rsidRDefault="00962809" w:rsidP="007161F4">
      <w:pPr>
        <w:rPr>
          <w:sz w:val="24"/>
          <w:szCs w:val="24"/>
        </w:rPr>
      </w:pPr>
      <w:r w:rsidRPr="00EF1F00">
        <w:rPr>
          <w:sz w:val="24"/>
          <w:szCs w:val="24"/>
        </w:rPr>
        <w:t>If you notice these symptoms, contact help from the resources below.</w:t>
      </w:r>
      <w:r w:rsidR="00770AC4" w:rsidRPr="00EF1F00">
        <w:rPr>
          <w:sz w:val="24"/>
          <w:szCs w:val="24"/>
        </w:rPr>
        <w:t xml:space="preserve"> </w:t>
      </w:r>
    </w:p>
    <w:p w14:paraId="774AC5B0" w14:textId="565A068B" w:rsidR="00264758" w:rsidRPr="00EF1F00" w:rsidRDefault="00430083" w:rsidP="00E94DAD">
      <w:pPr>
        <w:pStyle w:val="Heading1"/>
        <w:rPr>
          <w:sz w:val="36"/>
          <w:szCs w:val="36"/>
        </w:rPr>
      </w:pPr>
      <w:r w:rsidRPr="00EF1F00">
        <w:rPr>
          <w:noProof/>
          <w:sz w:val="24"/>
          <w:szCs w:val="24"/>
        </w:rPr>
        <w:lastRenderedPageBreak/>
        <w:drawing>
          <wp:anchor distT="0" distB="0" distL="114300" distR="114300" simplePos="0" relativeHeight="251657216" behindDoc="1" locked="0" layoutInCell="1" allowOverlap="1" wp14:anchorId="5065E943" wp14:editId="3383CFBD">
            <wp:simplePos x="0" y="0"/>
            <wp:positionH relativeFrom="margin">
              <wp:posOffset>3609975</wp:posOffset>
            </wp:positionH>
            <wp:positionV relativeFrom="paragraph">
              <wp:posOffset>304800</wp:posOffset>
            </wp:positionV>
            <wp:extent cx="2974975" cy="2851150"/>
            <wp:effectExtent l="0" t="0" r="0" b="6350"/>
            <wp:wrapTight wrapText="bothSides">
              <wp:wrapPolygon edited="0">
                <wp:start x="0" y="0"/>
                <wp:lineTo x="0" y="21504"/>
                <wp:lineTo x="21439" y="21504"/>
                <wp:lineTo x="21439" y="0"/>
                <wp:lineTo x="0" y="0"/>
              </wp:wrapPolygon>
            </wp:wrapTight>
            <wp:docPr id="2043783779" name="Picture 1" descr="Diagram of conventional sept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conventional septic sys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4975" cy="285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C33" w:rsidRPr="00EF1F00">
        <w:rPr>
          <w:sz w:val="36"/>
          <w:szCs w:val="36"/>
        </w:rPr>
        <w:t xml:space="preserve">How </w:t>
      </w:r>
      <w:r w:rsidR="008426A6" w:rsidRPr="00EF1F00">
        <w:rPr>
          <w:sz w:val="36"/>
          <w:szCs w:val="36"/>
        </w:rPr>
        <w:t xml:space="preserve">a </w:t>
      </w:r>
      <w:r w:rsidR="00E94DAD" w:rsidRPr="00EF1F00">
        <w:rPr>
          <w:sz w:val="36"/>
          <w:szCs w:val="36"/>
        </w:rPr>
        <w:t>C</w:t>
      </w:r>
      <w:r w:rsidR="008426A6" w:rsidRPr="00EF1F00">
        <w:rPr>
          <w:sz w:val="36"/>
          <w:szCs w:val="36"/>
        </w:rPr>
        <w:t>onventional</w:t>
      </w:r>
      <w:r w:rsidR="00E94DAD" w:rsidRPr="00EF1F00">
        <w:rPr>
          <w:sz w:val="36"/>
          <w:szCs w:val="36"/>
        </w:rPr>
        <w:t xml:space="preserve"> Wastewater Treatment System Works</w:t>
      </w:r>
    </w:p>
    <w:p w14:paraId="288B0E8C" w14:textId="4F825740" w:rsidR="00D1034B" w:rsidRPr="00EF1F00" w:rsidRDefault="00D1034B" w:rsidP="00D1034B">
      <w:pPr>
        <w:rPr>
          <w:sz w:val="24"/>
          <w:szCs w:val="24"/>
        </w:rPr>
      </w:pPr>
      <w:r w:rsidRPr="00EF1F00">
        <w:rPr>
          <w:sz w:val="24"/>
          <w:szCs w:val="24"/>
        </w:rPr>
        <w:t>This diagram shows the typical septic system operates for a single-family home or small business</w:t>
      </w:r>
      <w:r w:rsidRPr="00EF1F00">
        <w:rPr>
          <w:rStyle w:val="FootnoteReference"/>
          <w:sz w:val="24"/>
          <w:szCs w:val="24"/>
        </w:rPr>
        <w:footnoteReference w:id="11"/>
      </w:r>
      <w:r w:rsidRPr="00EF1F00">
        <w:rPr>
          <w:sz w:val="24"/>
          <w:szCs w:val="24"/>
        </w:rPr>
        <w:t>.</w:t>
      </w:r>
    </w:p>
    <w:p w14:paraId="79B9DD95" w14:textId="135D2FD6" w:rsidR="00D1034B" w:rsidRPr="00EF1F00" w:rsidRDefault="00D1034B" w:rsidP="00D1034B">
      <w:pPr>
        <w:rPr>
          <w:sz w:val="24"/>
          <w:szCs w:val="24"/>
        </w:rPr>
      </w:pPr>
      <w:r w:rsidRPr="00EF1F00">
        <w:rPr>
          <w:sz w:val="24"/>
          <w:szCs w:val="24"/>
        </w:rPr>
        <w:t xml:space="preserve"> Water from the house pipes into a septic tank. The septic tank holds wastewater, where solids settle to the bottom of the tank. </w:t>
      </w:r>
    </w:p>
    <w:p w14:paraId="6A769D54" w14:textId="35DA5C9D" w:rsidR="00D1034B" w:rsidRPr="00EF1F00" w:rsidRDefault="00D1034B" w:rsidP="00D1034B">
      <w:pPr>
        <w:rPr>
          <w:sz w:val="24"/>
          <w:szCs w:val="24"/>
        </w:rPr>
      </w:pPr>
      <w:r w:rsidRPr="00EF1F00">
        <w:rPr>
          <w:sz w:val="24"/>
          <w:szCs w:val="24"/>
        </w:rPr>
        <w:t xml:space="preserve">The wastewater leaves the tank and enters the drain field. In the drain field, the wastewater is treated naturally by flowing through the soil. </w:t>
      </w:r>
    </w:p>
    <w:p w14:paraId="0A8BB57D" w14:textId="53EE93D2" w:rsidR="00D1034B" w:rsidRPr="00EF1F00" w:rsidRDefault="00D1034B" w:rsidP="00D1034B">
      <w:pPr>
        <w:rPr>
          <w:sz w:val="24"/>
          <w:szCs w:val="24"/>
        </w:rPr>
      </w:pPr>
      <w:r w:rsidRPr="00EF1F00">
        <w:rPr>
          <w:sz w:val="24"/>
          <w:szCs w:val="24"/>
        </w:rPr>
        <w:t xml:space="preserve">The treated wastewater reenters the groundwater. The groundwater is then picked up by your well to use as drinking water for your home. This groundwater also enters nearby bodies of water, such as nearby </w:t>
      </w:r>
      <w:r w:rsidR="00816EC9" w:rsidRPr="00EF1F00">
        <w:rPr>
          <w:sz w:val="24"/>
          <w:szCs w:val="24"/>
        </w:rPr>
        <w:t>streams</w:t>
      </w:r>
      <w:r w:rsidRPr="00EF1F00">
        <w:rPr>
          <w:sz w:val="24"/>
          <w:szCs w:val="24"/>
        </w:rPr>
        <w:t xml:space="preserve">, rivers, and lakes. </w:t>
      </w:r>
    </w:p>
    <w:p w14:paraId="19B11BBF" w14:textId="7647410B" w:rsidR="0036293B" w:rsidRPr="00430083" w:rsidRDefault="00CD0CAF" w:rsidP="00430083">
      <w:pPr>
        <w:pStyle w:val="Heading1"/>
        <w:rPr>
          <w:sz w:val="36"/>
          <w:szCs w:val="36"/>
        </w:rPr>
      </w:pPr>
      <w:r w:rsidRPr="00EF1F00">
        <w:rPr>
          <w:sz w:val="36"/>
          <w:szCs w:val="36"/>
        </w:rPr>
        <w:t>Help and</w:t>
      </w:r>
      <w:r w:rsidR="00D2058C" w:rsidRPr="00EF1F00">
        <w:rPr>
          <w:sz w:val="36"/>
          <w:szCs w:val="36"/>
        </w:rPr>
        <w:t xml:space="preserve"> Community</w:t>
      </w:r>
      <w:r w:rsidRPr="00EF1F00">
        <w:rPr>
          <w:sz w:val="36"/>
          <w:szCs w:val="36"/>
        </w:rPr>
        <w:t xml:space="preserve"> Resources </w:t>
      </w:r>
    </w:p>
    <w:p w14:paraId="3BAADE20" w14:textId="272FFD77" w:rsidR="0036293B" w:rsidRPr="00BB367F" w:rsidRDefault="00313D67" w:rsidP="0036293B">
      <w:pPr>
        <w:pStyle w:val="NoSpacing"/>
        <w:rPr>
          <w:color w:val="0000FF"/>
          <w:sz w:val="24"/>
          <w:szCs w:val="24"/>
          <w:u w:val="single"/>
        </w:rPr>
      </w:pPr>
      <w:r>
        <w:rPr>
          <w:noProof/>
          <w:sz w:val="24"/>
          <w:szCs w:val="24"/>
        </w:rPr>
        <w:drawing>
          <wp:anchor distT="0" distB="0" distL="114300" distR="114300" simplePos="0" relativeHeight="251659264" behindDoc="0" locked="0" layoutInCell="1" allowOverlap="1" wp14:anchorId="1E4828EB" wp14:editId="771B8569">
            <wp:simplePos x="0" y="0"/>
            <wp:positionH relativeFrom="margin">
              <wp:posOffset>3190875</wp:posOffset>
            </wp:positionH>
            <wp:positionV relativeFrom="paragraph">
              <wp:posOffset>387985</wp:posOffset>
            </wp:positionV>
            <wp:extent cx="1952625" cy="757555"/>
            <wp:effectExtent l="0" t="0" r="0" b="0"/>
            <wp:wrapSquare wrapText="bothSides"/>
            <wp:docPr id="2142024439"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24439" name="Picture 2" descr="A blue and green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757555"/>
                    </a:xfrm>
                    <a:prstGeom prst="rect">
                      <a:avLst/>
                    </a:prstGeom>
                  </pic:spPr>
                </pic:pic>
              </a:graphicData>
            </a:graphic>
            <wp14:sizeRelH relativeFrom="margin">
              <wp14:pctWidth>0</wp14:pctWidth>
            </wp14:sizeRelH>
            <wp14:sizeRelV relativeFrom="margin">
              <wp14:pctHeight>0</wp14:pctHeight>
            </wp14:sizeRelV>
          </wp:anchor>
        </w:drawing>
      </w:r>
      <w:r w:rsidR="0036293B" w:rsidRPr="00EF1F00">
        <w:rPr>
          <w:sz w:val="24"/>
          <w:szCs w:val="24"/>
        </w:rPr>
        <w:t>If you suspect that your septic system is failing, contact the Mid-Michigan District Health Department for assistance</w:t>
      </w:r>
      <w:r w:rsidR="0036293B" w:rsidRPr="00EF1F00">
        <w:rPr>
          <w:rStyle w:val="FootnoteReference"/>
          <w:sz w:val="24"/>
          <w:szCs w:val="24"/>
        </w:rPr>
        <w:footnoteReference w:id="12"/>
      </w:r>
      <w:r w:rsidR="0036293B" w:rsidRPr="00EF1F00">
        <w:rPr>
          <w:sz w:val="24"/>
          <w:szCs w:val="24"/>
        </w:rPr>
        <w:t xml:space="preserve">. The Mid-Michigan District Health Department has three branches depending on your county. </w:t>
      </w:r>
    </w:p>
    <w:p w14:paraId="25183284" w14:textId="6812756E" w:rsidR="0036293B" w:rsidRPr="00A25E73" w:rsidRDefault="0036293B" w:rsidP="0036293B">
      <w:pPr>
        <w:pStyle w:val="ListParagraph"/>
        <w:rPr>
          <w:sz w:val="24"/>
          <w:szCs w:val="24"/>
        </w:rPr>
      </w:pPr>
      <w:r w:rsidRPr="00A25E73">
        <w:rPr>
          <w:sz w:val="24"/>
          <w:szCs w:val="24"/>
        </w:rPr>
        <w:t>Clinton County: 989-224-2195 (ext. 4)</w:t>
      </w:r>
    </w:p>
    <w:p w14:paraId="2C56B0F8" w14:textId="40B4CDC2" w:rsidR="0036293B" w:rsidRPr="00A25E73" w:rsidRDefault="0036293B" w:rsidP="0036293B">
      <w:pPr>
        <w:pStyle w:val="ListParagraph"/>
        <w:rPr>
          <w:sz w:val="24"/>
          <w:szCs w:val="24"/>
        </w:rPr>
      </w:pPr>
      <w:r w:rsidRPr="00A25E73">
        <w:rPr>
          <w:sz w:val="24"/>
          <w:szCs w:val="24"/>
        </w:rPr>
        <w:t>Gratiot County: 989-875-3681 (ext. 4)</w:t>
      </w:r>
    </w:p>
    <w:p w14:paraId="14CFEAB8" w14:textId="77777777" w:rsidR="0036293B" w:rsidRDefault="0036293B" w:rsidP="0036293B">
      <w:pPr>
        <w:pStyle w:val="ListParagraph"/>
        <w:ind w:left="0" w:firstLine="720"/>
        <w:rPr>
          <w:sz w:val="24"/>
          <w:szCs w:val="24"/>
        </w:rPr>
      </w:pPr>
      <w:r w:rsidRPr="00A25E73">
        <w:rPr>
          <w:sz w:val="24"/>
          <w:szCs w:val="24"/>
        </w:rPr>
        <w:t>Montcalm County: 989-831-5237 (ext. 4)</w:t>
      </w:r>
    </w:p>
    <w:p w14:paraId="302E4C5E" w14:textId="4C673AEF" w:rsidR="0036293B" w:rsidRPr="00430083" w:rsidRDefault="0036293B" w:rsidP="00430083">
      <w:pPr>
        <w:pStyle w:val="ListParagraph"/>
        <w:ind w:left="0"/>
        <w:rPr>
          <w:sz w:val="24"/>
          <w:szCs w:val="24"/>
        </w:rPr>
      </w:pPr>
      <w:r w:rsidRPr="00EF1F00">
        <w:rPr>
          <w:sz w:val="24"/>
          <w:szCs w:val="24"/>
        </w:rPr>
        <w:t xml:space="preserve">Visit </w:t>
      </w:r>
      <w:hyperlink r:id="rId10" w:history="1">
        <w:r w:rsidRPr="007B440F">
          <w:rPr>
            <w:rStyle w:val="Hyperlink"/>
            <w:sz w:val="24"/>
            <w:szCs w:val="24"/>
          </w:rPr>
          <w:t>www.mmdhd.org/contact</w:t>
        </w:r>
      </w:hyperlink>
      <w:r w:rsidRPr="00EF1F00">
        <w:rPr>
          <w:sz w:val="24"/>
          <w:szCs w:val="24"/>
        </w:rPr>
        <w:t xml:space="preserve"> to see how to get in touch with your local MMDHD.</w:t>
      </w:r>
      <w:r>
        <w:rPr>
          <w:sz w:val="24"/>
          <w:szCs w:val="24"/>
        </w:rPr>
        <w:t xml:space="preserve"> </w:t>
      </w:r>
    </w:p>
    <w:p w14:paraId="616F879E" w14:textId="3A8234BF" w:rsidR="00F3573F" w:rsidRPr="00EF1F00" w:rsidRDefault="00F3573F" w:rsidP="00F3573F">
      <w:pPr>
        <w:pStyle w:val="Heading2"/>
        <w:rPr>
          <w:sz w:val="28"/>
          <w:szCs w:val="28"/>
        </w:rPr>
      </w:pPr>
      <w:r w:rsidRPr="00EF1F00">
        <w:rPr>
          <w:sz w:val="28"/>
          <w:szCs w:val="28"/>
        </w:rPr>
        <w:t>Local Septic Companies</w:t>
      </w:r>
    </w:p>
    <w:p w14:paraId="41EB8847" w14:textId="5F819487" w:rsidR="00F672C4" w:rsidRPr="00EF1F00" w:rsidRDefault="00F672C4" w:rsidP="00F672C4">
      <w:pPr>
        <w:pStyle w:val="Heading3"/>
        <w:rPr>
          <w:sz w:val="28"/>
          <w:szCs w:val="28"/>
        </w:rPr>
      </w:pPr>
      <w:r w:rsidRPr="00EF1F00">
        <w:rPr>
          <w:sz w:val="28"/>
          <w:szCs w:val="28"/>
        </w:rPr>
        <w:tab/>
      </w:r>
      <w:r w:rsidRPr="00EF1F00">
        <w:rPr>
          <w:b/>
          <w:bCs/>
          <w:sz w:val="28"/>
          <w:szCs w:val="28"/>
        </w:rPr>
        <w:t xml:space="preserve">Akers Waste </w:t>
      </w:r>
      <w:proofErr w:type="gramStart"/>
      <w:r w:rsidR="0019375C" w:rsidRPr="00EF1F00">
        <w:rPr>
          <w:b/>
          <w:bCs/>
          <w:sz w:val="28"/>
          <w:szCs w:val="28"/>
        </w:rPr>
        <w:t>Removal</w:t>
      </w:r>
      <w:r w:rsidR="0019375C" w:rsidRPr="00EF1F00">
        <w:rPr>
          <w:sz w:val="28"/>
          <w:szCs w:val="28"/>
        </w:rPr>
        <w:t xml:space="preserve">  -</w:t>
      </w:r>
      <w:proofErr w:type="gramEnd"/>
      <w:r w:rsidR="00FD6386" w:rsidRPr="00EF1F00">
        <w:rPr>
          <w:sz w:val="28"/>
          <w:szCs w:val="28"/>
        </w:rPr>
        <w:t xml:space="preserve"> For Septic Pumping and Maintenance</w:t>
      </w:r>
    </w:p>
    <w:p w14:paraId="1B182CC8" w14:textId="77777777" w:rsidR="00F672C4" w:rsidRPr="00EF1F00" w:rsidRDefault="00F672C4" w:rsidP="00A02540">
      <w:pPr>
        <w:pStyle w:val="NoSpacing"/>
        <w:rPr>
          <w:sz w:val="24"/>
          <w:szCs w:val="24"/>
        </w:rPr>
      </w:pPr>
      <w:r w:rsidRPr="00EF1F00">
        <w:rPr>
          <w:sz w:val="24"/>
          <w:szCs w:val="24"/>
        </w:rPr>
        <w:tab/>
        <w:t>6288 S. Bagley Rd. Ashley, MI 48806</w:t>
      </w:r>
    </w:p>
    <w:p w14:paraId="65D11249" w14:textId="77777777" w:rsidR="00E168DF" w:rsidRPr="00EF1F00" w:rsidRDefault="00F672C4" w:rsidP="00A02540">
      <w:pPr>
        <w:pStyle w:val="NoSpacing"/>
        <w:rPr>
          <w:sz w:val="24"/>
          <w:szCs w:val="24"/>
        </w:rPr>
      </w:pPr>
      <w:r w:rsidRPr="00EF1F00">
        <w:rPr>
          <w:sz w:val="24"/>
          <w:szCs w:val="24"/>
        </w:rPr>
        <w:tab/>
        <w:t xml:space="preserve">1 (989) </w:t>
      </w:r>
      <w:r w:rsidR="00E168DF" w:rsidRPr="00EF1F00">
        <w:rPr>
          <w:sz w:val="24"/>
          <w:szCs w:val="24"/>
        </w:rPr>
        <w:t>838-4104</w:t>
      </w:r>
    </w:p>
    <w:p w14:paraId="790C62F7" w14:textId="02349920" w:rsidR="00D07C3F" w:rsidRDefault="004D0BA9" w:rsidP="00A02540">
      <w:pPr>
        <w:pStyle w:val="NoSpacing"/>
        <w:rPr>
          <w:rStyle w:val="Hyperlink"/>
          <w:sz w:val="24"/>
          <w:szCs w:val="24"/>
        </w:rPr>
      </w:pPr>
      <w:r w:rsidRPr="00EF1F00">
        <w:rPr>
          <w:sz w:val="24"/>
          <w:szCs w:val="24"/>
        </w:rPr>
        <w:tab/>
      </w:r>
      <w:hyperlink r:id="rId11" w:history="1">
        <w:r w:rsidRPr="00EF1F00">
          <w:rPr>
            <w:rStyle w:val="Hyperlink"/>
            <w:sz w:val="24"/>
            <w:szCs w:val="24"/>
          </w:rPr>
          <w:t>akerswasteremoval@yahoo.com</w:t>
        </w:r>
      </w:hyperlink>
    </w:p>
    <w:p w14:paraId="235F0E30" w14:textId="77777777" w:rsidR="001C29FE" w:rsidRDefault="001C29FE" w:rsidP="00A02540">
      <w:pPr>
        <w:pStyle w:val="NoSpacing"/>
        <w:rPr>
          <w:rStyle w:val="Hyperlink"/>
          <w:sz w:val="24"/>
          <w:szCs w:val="24"/>
        </w:rPr>
      </w:pPr>
    </w:p>
    <w:p w14:paraId="37405439" w14:textId="1F7783BB" w:rsidR="001C29FE" w:rsidRPr="00EF1F00" w:rsidRDefault="001C29FE" w:rsidP="001C29FE">
      <w:pPr>
        <w:pStyle w:val="Heading3"/>
        <w:rPr>
          <w:sz w:val="28"/>
          <w:szCs w:val="28"/>
        </w:rPr>
      </w:pPr>
      <w:r w:rsidRPr="001C29FE">
        <w:rPr>
          <w:rStyle w:val="Hyperlink"/>
          <w:u w:val="none"/>
        </w:rPr>
        <w:tab/>
      </w:r>
      <w:r w:rsidR="00884C82">
        <w:rPr>
          <w:b/>
          <w:bCs/>
          <w:sz w:val="28"/>
          <w:szCs w:val="28"/>
        </w:rPr>
        <w:t xml:space="preserve">Security </w:t>
      </w:r>
      <w:proofErr w:type="gramStart"/>
      <w:r w:rsidR="00884C82">
        <w:rPr>
          <w:b/>
          <w:bCs/>
          <w:sz w:val="28"/>
          <w:szCs w:val="28"/>
        </w:rPr>
        <w:t>Septic</w:t>
      </w:r>
      <w:r w:rsidRPr="00EF1F00">
        <w:rPr>
          <w:sz w:val="28"/>
          <w:szCs w:val="28"/>
        </w:rPr>
        <w:t xml:space="preserve">  -</w:t>
      </w:r>
      <w:proofErr w:type="gramEnd"/>
      <w:r w:rsidRPr="00EF1F00">
        <w:rPr>
          <w:sz w:val="28"/>
          <w:szCs w:val="28"/>
        </w:rPr>
        <w:t xml:space="preserve"> For Septic </w:t>
      </w:r>
      <w:r>
        <w:rPr>
          <w:sz w:val="28"/>
          <w:szCs w:val="28"/>
        </w:rPr>
        <w:t>Repair, Installation, and Pumping</w:t>
      </w:r>
    </w:p>
    <w:p w14:paraId="39EBEBFE" w14:textId="2B6C7C24" w:rsidR="001C29FE" w:rsidRPr="00EF1F00" w:rsidRDefault="001C29FE" w:rsidP="001C29FE">
      <w:pPr>
        <w:pStyle w:val="NoSpacing"/>
        <w:rPr>
          <w:sz w:val="24"/>
          <w:szCs w:val="24"/>
        </w:rPr>
      </w:pPr>
      <w:r w:rsidRPr="00EF1F00">
        <w:rPr>
          <w:sz w:val="24"/>
          <w:szCs w:val="24"/>
        </w:rPr>
        <w:tab/>
      </w:r>
      <w:r w:rsidR="00884C82">
        <w:rPr>
          <w:sz w:val="24"/>
          <w:szCs w:val="24"/>
        </w:rPr>
        <w:t>2000 E. Superior St. Alma, MI 48801</w:t>
      </w:r>
    </w:p>
    <w:p w14:paraId="2AC94E95" w14:textId="160DD3ED" w:rsidR="001C29FE" w:rsidRPr="00EF1F00" w:rsidRDefault="001C29FE" w:rsidP="001C29FE">
      <w:pPr>
        <w:pStyle w:val="NoSpacing"/>
        <w:rPr>
          <w:sz w:val="24"/>
          <w:szCs w:val="24"/>
        </w:rPr>
      </w:pPr>
      <w:r w:rsidRPr="00EF1F00">
        <w:rPr>
          <w:sz w:val="24"/>
          <w:szCs w:val="24"/>
        </w:rPr>
        <w:tab/>
      </w:r>
      <w:r w:rsidR="007250AF">
        <w:rPr>
          <w:sz w:val="24"/>
          <w:szCs w:val="24"/>
        </w:rPr>
        <w:t>1 (989) 463-2212</w:t>
      </w:r>
    </w:p>
    <w:p w14:paraId="07D885C5" w14:textId="5CAC12DF" w:rsidR="001C29FE" w:rsidRDefault="001C29FE" w:rsidP="001C29FE">
      <w:pPr>
        <w:pStyle w:val="NoSpacing"/>
        <w:rPr>
          <w:sz w:val="24"/>
          <w:szCs w:val="24"/>
        </w:rPr>
      </w:pPr>
      <w:r w:rsidRPr="00EF1F00">
        <w:rPr>
          <w:sz w:val="24"/>
          <w:szCs w:val="24"/>
        </w:rPr>
        <w:tab/>
      </w:r>
      <w:hyperlink r:id="rId12" w:history="1">
        <w:r w:rsidR="005A649B" w:rsidRPr="00573FEA">
          <w:rPr>
            <w:rStyle w:val="Hyperlink"/>
            <w:sz w:val="24"/>
            <w:szCs w:val="24"/>
          </w:rPr>
          <w:t>securityseptic@gmail.com</w:t>
        </w:r>
      </w:hyperlink>
      <w:r w:rsidR="005A649B">
        <w:rPr>
          <w:sz w:val="24"/>
          <w:szCs w:val="24"/>
        </w:rPr>
        <w:t xml:space="preserve"> </w:t>
      </w:r>
    </w:p>
    <w:p w14:paraId="4F78B421" w14:textId="3DA9965A" w:rsidR="00BB367F" w:rsidRPr="00430083" w:rsidRDefault="00E057D4" w:rsidP="00430083">
      <w:pPr>
        <w:pStyle w:val="NoSpacing"/>
        <w:rPr>
          <w:color w:val="0000FF"/>
          <w:sz w:val="24"/>
          <w:szCs w:val="24"/>
          <w:u w:val="single"/>
        </w:rPr>
      </w:pPr>
      <w:r>
        <w:rPr>
          <w:sz w:val="24"/>
          <w:szCs w:val="24"/>
        </w:rPr>
        <w:tab/>
      </w:r>
      <w:r w:rsidR="00CA4C8D" w:rsidRPr="00CA4C8D">
        <w:rPr>
          <w:sz w:val="24"/>
          <w:szCs w:val="24"/>
        </w:rPr>
        <w:t>securityseptic.com</w:t>
      </w:r>
    </w:p>
    <w:p w14:paraId="1638AC25" w14:textId="458A8A57" w:rsidR="003747D6" w:rsidRDefault="00672629" w:rsidP="003747D6">
      <w:pPr>
        <w:pStyle w:val="Heading2"/>
        <w:spacing w:after="240"/>
        <w:rPr>
          <w:sz w:val="28"/>
          <w:szCs w:val="28"/>
        </w:rPr>
      </w:pPr>
      <w:r>
        <w:rPr>
          <w:sz w:val="28"/>
          <w:szCs w:val="28"/>
        </w:rPr>
        <w:lastRenderedPageBreak/>
        <w:t>Financial Assistance</w:t>
      </w:r>
      <w:r w:rsidR="00542CE2" w:rsidRPr="00542CE2">
        <w:rPr>
          <w:sz w:val="28"/>
          <w:szCs w:val="28"/>
        </w:rPr>
        <w:t xml:space="preserve"> for Low Income Ho</w:t>
      </w:r>
      <w:r>
        <w:rPr>
          <w:sz w:val="28"/>
          <w:szCs w:val="28"/>
        </w:rPr>
        <w:t>useholds</w:t>
      </w:r>
    </w:p>
    <w:p w14:paraId="12B18A97" w14:textId="6D1DADC1" w:rsidR="00FD3A98" w:rsidRDefault="00FD3A98" w:rsidP="00A83077">
      <w:pPr>
        <w:pStyle w:val="Heading3"/>
      </w:pPr>
      <w:r>
        <w:t>Homeowner Repair</w:t>
      </w:r>
      <w:r w:rsidR="00D93BB9">
        <w:t xml:space="preserve"> Grants and</w:t>
      </w:r>
      <w:r>
        <w:t xml:space="preserve"> Loans</w:t>
      </w:r>
    </w:p>
    <w:p w14:paraId="7F4FF9ED" w14:textId="32B9F148" w:rsidR="00A83077" w:rsidRDefault="00A83077" w:rsidP="003747D6">
      <w:pPr>
        <w:rPr>
          <w:b/>
          <w:bCs/>
        </w:rPr>
      </w:pPr>
      <w:r w:rsidRPr="00D512F9">
        <w:rPr>
          <w:b/>
          <w:bCs/>
        </w:rPr>
        <w:t>United States Department of Agriculture (USDA): Section 504 Home Repair Program</w:t>
      </w:r>
    </w:p>
    <w:p w14:paraId="261A1453" w14:textId="19A2E611" w:rsidR="00584CEB" w:rsidRDefault="00584CEB" w:rsidP="00D512F9">
      <w:pPr>
        <w:pStyle w:val="ListParagraph"/>
        <w:numPr>
          <w:ilvl w:val="0"/>
          <w:numId w:val="12"/>
        </w:numPr>
      </w:pPr>
      <w:r>
        <w:t>Loans Available for Low Income Hous</w:t>
      </w:r>
      <w:r w:rsidR="001D2669">
        <w:t>eholds</w:t>
      </w:r>
      <w:r>
        <w:t xml:space="preserve"> </w:t>
      </w:r>
      <w:r w:rsidR="004E739C">
        <w:t xml:space="preserve">with the homeowner </w:t>
      </w:r>
      <w:r>
        <w:t>under the age of 62.</w:t>
      </w:r>
    </w:p>
    <w:p w14:paraId="3F72F554" w14:textId="4A8DA5A5" w:rsidR="00584CEB" w:rsidRDefault="00584CEB" w:rsidP="00D512F9">
      <w:pPr>
        <w:pStyle w:val="ListParagraph"/>
        <w:numPr>
          <w:ilvl w:val="0"/>
          <w:numId w:val="12"/>
        </w:numPr>
      </w:pPr>
      <w:r>
        <w:t>Grants are Available for Low Income Hou</w:t>
      </w:r>
      <w:r w:rsidR="001D2669">
        <w:t xml:space="preserve">seholds </w:t>
      </w:r>
      <w:r>
        <w:t xml:space="preserve">with </w:t>
      </w:r>
      <w:r w:rsidR="004E739C">
        <w:t xml:space="preserve">the homeowner </w:t>
      </w:r>
      <w:proofErr w:type="gramStart"/>
      <w:r w:rsidR="004E739C">
        <w:t>age</w:t>
      </w:r>
      <w:proofErr w:type="gramEnd"/>
      <w:r w:rsidR="004E739C">
        <w:t xml:space="preserve"> 62 or older.</w:t>
      </w:r>
    </w:p>
    <w:p w14:paraId="3D0552D5" w14:textId="7B7CFE60" w:rsidR="00584CEB" w:rsidRDefault="006B0099" w:rsidP="002034CF">
      <w:pPr>
        <w:pStyle w:val="ListParagraph"/>
        <w:numPr>
          <w:ilvl w:val="0"/>
          <w:numId w:val="12"/>
        </w:numPr>
      </w:pPr>
      <w:hyperlink r:id="rId13" w:history="1">
        <w:r w:rsidR="00584CEB" w:rsidRPr="00A25FEF">
          <w:rPr>
            <w:rStyle w:val="Hyperlink"/>
          </w:rPr>
          <w:t>https://www.rd.usda.gov/programs-services/single-family-housing-repair-loans-grants/mi</w:t>
        </w:r>
      </w:hyperlink>
      <w:r w:rsidR="00985D19">
        <w:t xml:space="preserve"> </w:t>
      </w:r>
    </w:p>
    <w:p w14:paraId="436C954A" w14:textId="272A1182" w:rsidR="002034CF" w:rsidRDefault="002034CF" w:rsidP="002034CF">
      <w:pPr>
        <w:rPr>
          <w:b/>
          <w:bCs/>
        </w:rPr>
      </w:pPr>
      <w:r w:rsidRPr="000A0FC9">
        <w:rPr>
          <w:b/>
          <w:bCs/>
        </w:rPr>
        <w:t xml:space="preserve">Michigan </w:t>
      </w:r>
      <w:r w:rsidR="008F0C50" w:rsidRPr="000A0FC9">
        <w:rPr>
          <w:b/>
          <w:bCs/>
        </w:rPr>
        <w:t xml:space="preserve">Department of </w:t>
      </w:r>
      <w:proofErr w:type="spellStart"/>
      <w:r w:rsidR="008F0C50" w:rsidRPr="000A0FC9">
        <w:rPr>
          <w:b/>
          <w:bCs/>
        </w:rPr>
        <w:t>Healthy</w:t>
      </w:r>
      <w:proofErr w:type="spellEnd"/>
      <w:r w:rsidR="008F0C50" w:rsidRPr="000A0FC9">
        <w:rPr>
          <w:b/>
          <w:bCs/>
        </w:rPr>
        <w:t xml:space="preserve"> and Human Services (MDHHS): State Emergency Relief</w:t>
      </w:r>
      <w:r w:rsidR="00141E5A">
        <w:rPr>
          <w:rStyle w:val="FootnoteReference"/>
          <w:b/>
          <w:bCs/>
        </w:rPr>
        <w:footnoteReference w:id="13"/>
      </w:r>
    </w:p>
    <w:p w14:paraId="5DFE0743" w14:textId="77777777" w:rsidR="00B20950" w:rsidRDefault="00AF10A0" w:rsidP="00B20950">
      <w:pPr>
        <w:pStyle w:val="ListParagraph"/>
        <w:numPr>
          <w:ilvl w:val="0"/>
          <w:numId w:val="13"/>
        </w:numPr>
      </w:pPr>
      <w:r>
        <w:t>Application available through MI Bridges</w:t>
      </w:r>
    </w:p>
    <w:p w14:paraId="2DFF732C" w14:textId="75697339" w:rsidR="00B3201D" w:rsidRDefault="00B20950" w:rsidP="00B20950">
      <w:pPr>
        <w:pStyle w:val="ListParagraph"/>
        <w:numPr>
          <w:ilvl w:val="0"/>
          <w:numId w:val="13"/>
        </w:numPr>
      </w:pPr>
      <w:r>
        <w:t>F</w:t>
      </w:r>
      <w:r w:rsidR="009074B8">
        <w:t>unding of up to $1,500</w:t>
      </w:r>
      <w:r w:rsidR="00471EF5">
        <w:t xml:space="preserve"> for Septic Repairs</w:t>
      </w:r>
    </w:p>
    <w:p w14:paraId="7AE52D76" w14:textId="4498C3EC" w:rsidR="00B76B9B" w:rsidRDefault="006B0099" w:rsidP="000A0FC9">
      <w:pPr>
        <w:pStyle w:val="ListParagraph"/>
        <w:numPr>
          <w:ilvl w:val="0"/>
          <w:numId w:val="13"/>
        </w:numPr>
      </w:pPr>
      <w:hyperlink r:id="rId14" w:history="1">
        <w:r w:rsidR="00471EF5" w:rsidRPr="00A25FEF">
          <w:rPr>
            <w:rStyle w:val="Hyperlink"/>
          </w:rPr>
          <w:t>https://newmibridges.michigan.gov/s/isd-landing-page?language=en_US</w:t>
        </w:r>
      </w:hyperlink>
      <w:r w:rsidR="00471EF5">
        <w:t xml:space="preserve"> </w:t>
      </w:r>
    </w:p>
    <w:p w14:paraId="76C0461C" w14:textId="45C060AA" w:rsidR="005E7CEE" w:rsidRDefault="00BC4C93" w:rsidP="005E7CEE">
      <w:pPr>
        <w:rPr>
          <w:b/>
          <w:bCs/>
        </w:rPr>
      </w:pPr>
      <w:proofErr w:type="spellStart"/>
      <w:r w:rsidRPr="00B20950">
        <w:rPr>
          <w:b/>
          <w:bCs/>
        </w:rPr>
        <w:t>EightCap</w:t>
      </w:r>
      <w:proofErr w:type="spellEnd"/>
      <w:r w:rsidRPr="00B20950">
        <w:rPr>
          <w:b/>
          <w:bCs/>
        </w:rPr>
        <w:t xml:space="preserve"> Community Service Emergency Assistance</w:t>
      </w:r>
    </w:p>
    <w:p w14:paraId="78DE2415" w14:textId="0CDCC716" w:rsidR="00B20950" w:rsidRPr="009D3944" w:rsidRDefault="005E4B3E" w:rsidP="00B20950">
      <w:pPr>
        <w:pStyle w:val="ListParagraph"/>
        <w:numPr>
          <w:ilvl w:val="0"/>
          <w:numId w:val="14"/>
        </w:numPr>
        <w:rPr>
          <w:b/>
          <w:bCs/>
        </w:rPr>
      </w:pPr>
      <w:r>
        <w:t xml:space="preserve">Applications are for </w:t>
      </w:r>
      <w:r w:rsidR="009D3944">
        <w:t>emergency</w:t>
      </w:r>
      <w:r>
        <w:t xml:space="preserve"> assistance only, </w:t>
      </w:r>
      <w:r w:rsidR="00AF2501">
        <w:t xml:space="preserve">and acceptance and </w:t>
      </w:r>
      <w:r w:rsidR="009D3944">
        <w:t xml:space="preserve">funding amount depends on funding. </w:t>
      </w:r>
    </w:p>
    <w:p w14:paraId="5EE987D6" w14:textId="47AF3F35" w:rsidR="009D3944" w:rsidRPr="00B134BC" w:rsidRDefault="009D3944" w:rsidP="00B20950">
      <w:pPr>
        <w:pStyle w:val="ListParagraph"/>
        <w:numPr>
          <w:ilvl w:val="0"/>
          <w:numId w:val="14"/>
        </w:numPr>
        <w:rPr>
          <w:b/>
          <w:bCs/>
        </w:rPr>
      </w:pPr>
      <w:r>
        <w:t>For Gratiot, Ionia, Montcalm, and Isabella Counties</w:t>
      </w:r>
    </w:p>
    <w:p w14:paraId="4A9DBAF8" w14:textId="622566AD" w:rsidR="00B134BC" w:rsidRPr="00B134BC" w:rsidRDefault="006B0099" w:rsidP="00B134BC">
      <w:pPr>
        <w:pStyle w:val="ListParagraph"/>
        <w:numPr>
          <w:ilvl w:val="0"/>
          <w:numId w:val="14"/>
        </w:numPr>
      </w:pPr>
      <w:hyperlink r:id="rId15" w:history="1">
        <w:r w:rsidR="00B134BC" w:rsidRPr="00A25FEF">
          <w:rPr>
            <w:rStyle w:val="Hyperlink"/>
          </w:rPr>
          <w:t>https://8cap.org/community-service/</w:t>
        </w:r>
      </w:hyperlink>
      <w:r w:rsidR="00B134BC">
        <w:t xml:space="preserve"> </w:t>
      </w:r>
    </w:p>
    <w:p w14:paraId="6D8B4FCE" w14:textId="77777777" w:rsidR="00D512F9" w:rsidRPr="00D512F9" w:rsidRDefault="00D07610" w:rsidP="00D512F9">
      <w:pPr>
        <w:rPr>
          <w:b/>
          <w:bCs/>
        </w:rPr>
      </w:pPr>
      <w:r w:rsidRPr="00D512F9">
        <w:rPr>
          <w:b/>
          <w:bCs/>
        </w:rPr>
        <w:t>Poverty Improvement Program (PIP)</w:t>
      </w:r>
    </w:p>
    <w:p w14:paraId="4E440F71" w14:textId="6C457AEB" w:rsidR="005E7CEE" w:rsidRDefault="00D07610" w:rsidP="00D512F9">
      <w:pPr>
        <w:pStyle w:val="ListParagraph"/>
        <w:numPr>
          <w:ilvl w:val="0"/>
          <w:numId w:val="11"/>
        </w:numPr>
      </w:pPr>
      <w:r>
        <w:t xml:space="preserve">Contact MI State Housing Development (MSHDA) </w:t>
      </w:r>
      <w:r w:rsidR="005C3C76">
        <w:t xml:space="preserve">and ask about homeowner repair loans through the PIP </w:t>
      </w:r>
      <w:r w:rsidR="005E7CEE">
        <w:t>program.</w:t>
      </w:r>
    </w:p>
    <w:p w14:paraId="5AEF8451" w14:textId="77D1FF82" w:rsidR="00685528" w:rsidRPr="003747D6" w:rsidRDefault="00D512F9" w:rsidP="00D512F9">
      <w:pPr>
        <w:pStyle w:val="ListParagraph"/>
        <w:numPr>
          <w:ilvl w:val="0"/>
          <w:numId w:val="11"/>
        </w:numPr>
      </w:pPr>
      <w:r w:rsidRPr="00D512F9">
        <w:rPr>
          <w:b/>
          <w:bCs/>
        </w:rPr>
        <w:t>(517) 335-9885</w:t>
      </w:r>
    </w:p>
    <w:p w14:paraId="1A1E8473" w14:textId="1834BA4E" w:rsidR="005C6F11" w:rsidRDefault="00672629" w:rsidP="00741445">
      <w:pPr>
        <w:pStyle w:val="Heading3"/>
      </w:pPr>
      <w:r>
        <w:t>Organizations</w:t>
      </w:r>
      <w:r w:rsidR="00C4715D">
        <w:t xml:space="preserve"> you can contact for more </w:t>
      </w:r>
      <w:r w:rsidR="001B5F36">
        <w:t>financial assistance</w:t>
      </w:r>
      <w:r w:rsidR="003F7E3A">
        <w:rPr>
          <w:rStyle w:val="FootnoteReference"/>
        </w:rPr>
        <w:footnoteReference w:id="14"/>
      </w:r>
      <w:r w:rsidR="00D31C80">
        <w:rPr>
          <w:rStyle w:val="FootnoteReference"/>
        </w:rPr>
        <w:footnoteReference w:id="15"/>
      </w:r>
      <w:r w:rsidR="001B5F36">
        <w:t>:</w:t>
      </w:r>
    </w:p>
    <w:p w14:paraId="4D0E7D05" w14:textId="07412041" w:rsidR="007F4681" w:rsidRDefault="007F4681" w:rsidP="00542CE2">
      <w:r>
        <w:tab/>
      </w:r>
      <w:r w:rsidR="00903333">
        <w:t xml:space="preserve">MI State Housing Development (MSHDA) | </w:t>
      </w:r>
      <w:r w:rsidR="00903333" w:rsidRPr="00903333">
        <w:t>(517) 335-9885</w:t>
      </w:r>
    </w:p>
    <w:p w14:paraId="5A303F20" w14:textId="4C90F936" w:rsidR="00A1251A" w:rsidRDefault="00A1251A" w:rsidP="00542CE2">
      <w:r>
        <w:tab/>
        <w:t>Habitat for Humanity – Michigan | (517) 485-1006</w:t>
      </w:r>
    </w:p>
    <w:p w14:paraId="7BC6558D" w14:textId="7DA49996" w:rsidR="00A1251A" w:rsidRDefault="00A1251A" w:rsidP="00542CE2">
      <w:r>
        <w:tab/>
        <w:t xml:space="preserve">USDA </w:t>
      </w:r>
      <w:r w:rsidR="00D82163">
        <w:t>R</w:t>
      </w:r>
      <w:r w:rsidR="00E97BF1">
        <w:t>ural Development –</w:t>
      </w:r>
      <w:r w:rsidR="00D82163">
        <w:t xml:space="preserve"> State of Michigan Office | (517) </w:t>
      </w:r>
      <w:r w:rsidR="003747D6">
        <w:t>324-5210</w:t>
      </w:r>
    </w:p>
    <w:p w14:paraId="7DF09CE9" w14:textId="4C315911" w:rsidR="001B5F36" w:rsidRDefault="003747D6" w:rsidP="00542CE2">
      <w:r>
        <w:tab/>
      </w:r>
      <w:r w:rsidR="000F1C22">
        <w:t>Eight</w:t>
      </w:r>
      <w:r>
        <w:t>CAP</w:t>
      </w:r>
      <w:r w:rsidR="00080BE6">
        <w:t>, INC</w:t>
      </w:r>
      <w:r>
        <w:t xml:space="preserve"> | </w:t>
      </w:r>
      <w:r w:rsidR="0086126C">
        <w:t xml:space="preserve">(866) 754-9315 | </w:t>
      </w:r>
      <w:hyperlink r:id="rId16" w:history="1">
        <w:r w:rsidR="00080BE6" w:rsidRPr="00A25FEF">
          <w:rPr>
            <w:rStyle w:val="Hyperlink"/>
          </w:rPr>
          <w:t>https://8cap.org/community-service/</w:t>
        </w:r>
      </w:hyperlink>
      <w:r w:rsidR="008454FE">
        <w:t xml:space="preserve"> </w:t>
      </w:r>
    </w:p>
    <w:p w14:paraId="172F37A5" w14:textId="6A235307" w:rsidR="0080310A" w:rsidRPr="00EF1F00" w:rsidRDefault="0080310A" w:rsidP="007161F4">
      <w:pPr>
        <w:pStyle w:val="Heading2"/>
        <w:spacing w:after="240"/>
        <w:rPr>
          <w:sz w:val="28"/>
          <w:szCs w:val="28"/>
        </w:rPr>
      </w:pPr>
      <w:r w:rsidRPr="00EF1F00">
        <w:rPr>
          <w:sz w:val="28"/>
          <w:szCs w:val="28"/>
        </w:rPr>
        <w:t xml:space="preserve">Additional </w:t>
      </w:r>
      <w:r w:rsidR="00434971" w:rsidRPr="00EF1F00">
        <w:rPr>
          <w:sz w:val="28"/>
          <w:szCs w:val="28"/>
        </w:rPr>
        <w:t xml:space="preserve">information for septic system </w:t>
      </w:r>
      <w:r w:rsidRPr="00EF1F00">
        <w:rPr>
          <w:sz w:val="28"/>
          <w:szCs w:val="28"/>
        </w:rPr>
        <w:t>education</w:t>
      </w:r>
      <w:r w:rsidR="00434971" w:rsidRPr="00EF1F00">
        <w:rPr>
          <w:sz w:val="28"/>
          <w:szCs w:val="28"/>
        </w:rPr>
        <w:t xml:space="preserve">, sources, and acknowledgements. </w:t>
      </w:r>
    </w:p>
    <w:p w14:paraId="71DCB4FF" w14:textId="77777777" w:rsidR="0080310A" w:rsidRPr="00EF1F00" w:rsidRDefault="00E618AF" w:rsidP="0085502D">
      <w:pPr>
        <w:rPr>
          <w:sz w:val="24"/>
          <w:szCs w:val="24"/>
        </w:rPr>
      </w:pPr>
      <w:r w:rsidRPr="00EF1F00">
        <w:rPr>
          <w:sz w:val="24"/>
          <w:szCs w:val="24"/>
        </w:rPr>
        <w:t xml:space="preserve">For more information about Safe Septic Practices, visit </w:t>
      </w:r>
      <w:hyperlink r:id="rId17" w:history="1">
        <w:r w:rsidRPr="00EF1F00">
          <w:rPr>
            <w:rStyle w:val="Hyperlink"/>
            <w:sz w:val="24"/>
            <w:szCs w:val="24"/>
          </w:rPr>
          <w:t>www.epa.gov/septic</w:t>
        </w:r>
      </w:hyperlink>
      <w:r w:rsidRPr="00EF1F00">
        <w:rPr>
          <w:sz w:val="24"/>
          <w:szCs w:val="24"/>
        </w:rPr>
        <w:t>.</w:t>
      </w:r>
      <w:r w:rsidR="008C20D5" w:rsidRPr="00EF1F00">
        <w:rPr>
          <w:sz w:val="24"/>
          <w:szCs w:val="24"/>
        </w:rPr>
        <w:t xml:space="preserve"> </w:t>
      </w:r>
    </w:p>
    <w:p w14:paraId="5A178BE0" w14:textId="7ECBF757" w:rsidR="00E618AF" w:rsidRPr="00EF1F00" w:rsidRDefault="00EE4AE7" w:rsidP="0085502D">
      <w:pPr>
        <w:rPr>
          <w:sz w:val="24"/>
          <w:szCs w:val="24"/>
        </w:rPr>
      </w:pPr>
      <w:r w:rsidRPr="00EF1F00">
        <w:rPr>
          <w:sz w:val="24"/>
          <w:szCs w:val="24"/>
        </w:rPr>
        <w:lastRenderedPageBreak/>
        <w:t>Interested</w:t>
      </w:r>
      <w:r w:rsidR="00FB6BB3" w:rsidRPr="00EF1F00">
        <w:rPr>
          <w:sz w:val="24"/>
          <w:szCs w:val="24"/>
        </w:rPr>
        <w:t xml:space="preserve"> in obtaining additional septic system educational materials? </w:t>
      </w:r>
      <w:r w:rsidR="008C20D5" w:rsidRPr="00EF1F00">
        <w:rPr>
          <w:sz w:val="24"/>
          <w:szCs w:val="24"/>
        </w:rPr>
        <w:t>F</w:t>
      </w:r>
      <w:r w:rsidR="00E618AF" w:rsidRPr="00EF1F00">
        <w:rPr>
          <w:sz w:val="24"/>
          <w:szCs w:val="24"/>
        </w:rPr>
        <w:t>ederal “</w:t>
      </w:r>
      <w:proofErr w:type="spellStart"/>
      <w:r w:rsidR="00E618AF" w:rsidRPr="00EF1F00">
        <w:rPr>
          <w:sz w:val="24"/>
          <w:szCs w:val="24"/>
        </w:rPr>
        <w:t>SepticSmart</w:t>
      </w:r>
      <w:proofErr w:type="spellEnd"/>
      <w:r w:rsidR="00E618AF" w:rsidRPr="00EF1F00">
        <w:rPr>
          <w:sz w:val="24"/>
          <w:szCs w:val="24"/>
        </w:rPr>
        <w:t xml:space="preserve">” </w:t>
      </w:r>
      <w:r w:rsidR="008C20D5" w:rsidRPr="00EF1F00">
        <w:rPr>
          <w:sz w:val="24"/>
          <w:szCs w:val="24"/>
        </w:rPr>
        <w:t>e</w:t>
      </w:r>
      <w:r w:rsidR="00E618AF" w:rsidRPr="00EF1F00">
        <w:rPr>
          <w:sz w:val="24"/>
          <w:szCs w:val="24"/>
        </w:rPr>
        <w:t xml:space="preserve">ducational materials are available for free distribution through the Environmental Protection Agency at </w:t>
      </w:r>
      <w:hyperlink r:id="rId18" w:history="1">
        <w:r w:rsidR="00E618AF" w:rsidRPr="00EF1F00">
          <w:rPr>
            <w:rStyle w:val="Hyperlink"/>
            <w:sz w:val="24"/>
            <w:szCs w:val="24"/>
          </w:rPr>
          <w:t>https://www.epa.gov/septic/septicsmart-education-materials</w:t>
        </w:r>
      </w:hyperlink>
      <w:r w:rsidR="00E618AF" w:rsidRPr="00EF1F00">
        <w:rPr>
          <w:sz w:val="24"/>
          <w:szCs w:val="24"/>
        </w:rPr>
        <w:t xml:space="preserve">. </w:t>
      </w:r>
    </w:p>
    <w:p w14:paraId="11FB5797" w14:textId="3A3D5B86" w:rsidR="0080310A" w:rsidRPr="00EF1F00" w:rsidRDefault="0080310A" w:rsidP="0085502D">
      <w:pPr>
        <w:rPr>
          <w:sz w:val="24"/>
          <w:szCs w:val="24"/>
        </w:rPr>
      </w:pPr>
      <w:r w:rsidRPr="00EF1F00">
        <w:rPr>
          <w:sz w:val="24"/>
          <w:szCs w:val="24"/>
        </w:rPr>
        <w:t xml:space="preserve">The information provided was prepared and distributed by Healthy Pine River, a 501(c)(3) not-for-profit organization dedicated to improving the conditions of the Pine River. Please email questions and comments to </w:t>
      </w:r>
      <w:hyperlink r:id="rId19" w:history="1">
        <w:r w:rsidRPr="00EF1F00">
          <w:rPr>
            <w:rStyle w:val="Hyperlink"/>
            <w:sz w:val="24"/>
            <w:szCs w:val="24"/>
          </w:rPr>
          <w:t>healthypineriver@gmail.com</w:t>
        </w:r>
      </w:hyperlink>
      <w:r w:rsidRPr="00EF1F00">
        <w:rPr>
          <w:sz w:val="24"/>
          <w:szCs w:val="24"/>
        </w:rPr>
        <w:t xml:space="preserve">. </w:t>
      </w:r>
    </w:p>
    <w:p w14:paraId="06FBDC8B" w14:textId="2379A764" w:rsidR="00211500" w:rsidRPr="00EF1F00" w:rsidRDefault="00C424BF" w:rsidP="00211500">
      <w:pPr>
        <w:shd w:val="clear" w:color="auto" w:fill="FFFFFF"/>
        <w:spacing w:after="0" w:line="240" w:lineRule="auto"/>
        <w:rPr>
          <w:rFonts w:ascii="Arial" w:eastAsia="Times New Roman" w:hAnsi="Arial" w:cs="Arial"/>
          <w:color w:val="222222"/>
          <w:kern w:val="0"/>
          <w:sz w:val="28"/>
          <w:szCs w:val="28"/>
          <w14:ligatures w14:val="none"/>
        </w:rPr>
      </w:pPr>
      <w:r>
        <w:rPr>
          <w:rFonts w:ascii="Arial" w:eastAsia="Times New Roman" w:hAnsi="Arial" w:cs="Arial"/>
          <w:i/>
          <w:iCs/>
          <w:noProof/>
          <w:color w:val="222222"/>
          <w:kern w:val="0"/>
        </w:rPr>
        <w:drawing>
          <wp:anchor distT="0" distB="0" distL="114300" distR="114300" simplePos="0" relativeHeight="251658240" behindDoc="1" locked="0" layoutInCell="1" allowOverlap="1" wp14:anchorId="3557A16E" wp14:editId="11869A18">
            <wp:simplePos x="0" y="0"/>
            <wp:positionH relativeFrom="margin">
              <wp:posOffset>-266700</wp:posOffset>
            </wp:positionH>
            <wp:positionV relativeFrom="paragraph">
              <wp:posOffset>106680</wp:posOffset>
            </wp:positionV>
            <wp:extent cx="1902460" cy="952500"/>
            <wp:effectExtent l="0" t="0" r="2540" b="0"/>
            <wp:wrapTight wrapText="bothSides">
              <wp:wrapPolygon edited="0">
                <wp:start x="0" y="0"/>
                <wp:lineTo x="0" y="21168"/>
                <wp:lineTo x="21413" y="21168"/>
                <wp:lineTo x="21413" y="0"/>
                <wp:lineTo x="0" y="0"/>
              </wp:wrapPolygon>
            </wp:wrapTight>
            <wp:docPr id="1752485937" name="Picture 1" descr="Logo which reads, &quot;E. G. L. E. Michigan Department of Environment, Great Lakes,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85937" name="Picture 1" descr="Logo which reads, &quot;E. G. L. E. Michigan Department of Environment, Great Lakes, and Energ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2460" cy="952500"/>
                    </a:xfrm>
                    <a:prstGeom prst="rect">
                      <a:avLst/>
                    </a:prstGeom>
                  </pic:spPr>
                </pic:pic>
              </a:graphicData>
            </a:graphic>
            <wp14:sizeRelH relativeFrom="margin">
              <wp14:pctWidth>0</wp14:pctWidth>
            </wp14:sizeRelH>
            <wp14:sizeRelV relativeFrom="margin">
              <wp14:pctHeight>0</wp14:pctHeight>
            </wp14:sizeRelV>
          </wp:anchor>
        </w:drawing>
      </w:r>
      <w:r w:rsidR="00211500" w:rsidRPr="00EF1F00">
        <w:rPr>
          <w:rFonts w:ascii="Arial" w:eastAsia="Times New Roman" w:hAnsi="Arial" w:cs="Arial"/>
          <w:i/>
          <w:iCs/>
          <w:color w:val="222222"/>
          <w:kern w:val="0"/>
          <w14:ligatures w14:val="none"/>
        </w:rPr>
        <w:t>This project has been funded wholly or in part through the Michigan Department of Environment, Great Lakes, and Energy’s Nonpoint</w:t>
      </w:r>
    </w:p>
    <w:p w14:paraId="49F7CF56" w14:textId="50D8AD35" w:rsidR="00C6183F" w:rsidRDefault="00211500" w:rsidP="003D65D9">
      <w:pPr>
        <w:shd w:val="clear" w:color="auto" w:fill="FFFFFF"/>
        <w:spacing w:after="0" w:line="240" w:lineRule="auto"/>
        <w:rPr>
          <w:rFonts w:ascii="Arial" w:eastAsia="Times New Roman" w:hAnsi="Arial" w:cs="Arial"/>
          <w:i/>
          <w:iCs/>
          <w:color w:val="222222"/>
          <w:kern w:val="0"/>
          <w14:ligatures w14:val="none"/>
        </w:rPr>
      </w:pPr>
      <w:r w:rsidRPr="00EF1F00">
        <w:rPr>
          <w:rFonts w:ascii="Arial" w:eastAsia="Times New Roman" w:hAnsi="Arial" w:cs="Arial"/>
          <w:i/>
          <w:iCs/>
          <w:color w:val="222222"/>
          <w:kern w:val="0"/>
          <w14:ligatures w14:val="none"/>
        </w:rPr>
        <w:t>Source Program using Watershed Council Support funds. The contents of the document do not necessarily reflect the views and policies of the Department of Environment, Great Lakes, and Energy, nor does the mention of trade names or commercial products constitute endorsement or recommendation for use.</w:t>
      </w:r>
    </w:p>
    <w:p w14:paraId="55CFD9F7" w14:textId="77777777" w:rsidR="003D65D9" w:rsidRDefault="003D65D9" w:rsidP="003D65D9">
      <w:pPr>
        <w:shd w:val="clear" w:color="auto" w:fill="FFFFFF"/>
        <w:spacing w:after="0" w:line="240" w:lineRule="auto"/>
        <w:rPr>
          <w:rFonts w:ascii="Arial" w:eastAsia="Times New Roman" w:hAnsi="Arial" w:cs="Arial"/>
          <w:i/>
          <w:iCs/>
          <w:color w:val="222222"/>
          <w:kern w:val="0"/>
          <w14:ligatures w14:val="none"/>
        </w:rPr>
      </w:pPr>
    </w:p>
    <w:p w14:paraId="0F29A2A3" w14:textId="77777777" w:rsidR="00C424BF" w:rsidRPr="003D65D9" w:rsidRDefault="00C424BF" w:rsidP="003D65D9">
      <w:pPr>
        <w:shd w:val="clear" w:color="auto" w:fill="FFFFFF"/>
        <w:spacing w:after="0" w:line="240" w:lineRule="auto"/>
        <w:rPr>
          <w:rFonts w:ascii="Arial" w:eastAsia="Times New Roman" w:hAnsi="Arial" w:cs="Arial"/>
          <w:i/>
          <w:iCs/>
          <w:color w:val="222222"/>
          <w:kern w:val="0"/>
          <w14:ligatures w14:val="none"/>
        </w:rPr>
      </w:pPr>
    </w:p>
    <w:p w14:paraId="227EC357" w14:textId="695A583B" w:rsidR="00BB302C" w:rsidRDefault="007F27E7" w:rsidP="00BB302C">
      <w:pPr>
        <w:pStyle w:val="Heading3"/>
        <w:rPr>
          <w:sz w:val="28"/>
          <w:szCs w:val="28"/>
        </w:rPr>
      </w:pPr>
      <w:r>
        <w:rPr>
          <w:sz w:val="28"/>
          <w:szCs w:val="28"/>
        </w:rPr>
        <w:t>Sources and Links</w:t>
      </w:r>
    </w:p>
    <w:p w14:paraId="67652735" w14:textId="1B252645" w:rsidR="0040614A" w:rsidRPr="0040614A" w:rsidRDefault="0040614A" w:rsidP="00311858">
      <w:pPr>
        <w:ind w:left="720" w:hanging="720"/>
        <w:rPr>
          <w:sz w:val="24"/>
          <w:szCs w:val="24"/>
        </w:rPr>
      </w:pPr>
      <w:r w:rsidRPr="00EF1F00">
        <w:rPr>
          <w:sz w:val="24"/>
          <w:szCs w:val="24"/>
        </w:rPr>
        <w:t xml:space="preserve">Blodgett, Andrew. “Selling Your Home? Beware of Potential Liability When Filling out Your Seller’s Disclosure Statement.” Northern Michigan Property Law, February 5, 2021. </w:t>
      </w:r>
      <w:hyperlink r:id="rId21" w:history="1">
        <w:r w:rsidRPr="00EF1F00">
          <w:rPr>
            <w:rStyle w:val="Hyperlink"/>
            <w:sz w:val="24"/>
            <w:szCs w:val="24"/>
          </w:rPr>
          <w:t>https://www.northernmichiganpropertylaw.com/blog/2021/2/5/selling-your-home-beware-of-potential-liability-when-filling-out-your-sellers-disclosure-statement</w:t>
        </w:r>
      </w:hyperlink>
      <w:r w:rsidRPr="00EF1F00">
        <w:rPr>
          <w:sz w:val="24"/>
          <w:szCs w:val="24"/>
        </w:rPr>
        <w:t xml:space="preserve">.  </w:t>
      </w:r>
    </w:p>
    <w:p w14:paraId="7CC2AD6C" w14:textId="77777777" w:rsidR="0040614A" w:rsidRDefault="0040614A" w:rsidP="00311858">
      <w:pPr>
        <w:ind w:left="720" w:hanging="720"/>
        <w:rPr>
          <w:sz w:val="24"/>
          <w:szCs w:val="24"/>
        </w:rPr>
      </w:pPr>
      <w:r w:rsidRPr="00EF1F00">
        <w:rPr>
          <w:sz w:val="24"/>
          <w:szCs w:val="24"/>
        </w:rPr>
        <w:t xml:space="preserve">“Conventional Septic Systems.” Types of Septic Systems, August 7, 2023. </w:t>
      </w:r>
      <w:hyperlink r:id="rId22" w:history="1">
        <w:r w:rsidRPr="00EF1F00">
          <w:rPr>
            <w:rStyle w:val="Hyperlink"/>
            <w:sz w:val="24"/>
            <w:szCs w:val="24"/>
          </w:rPr>
          <w:t>https://www.epa.gov/septic/types-septic-systems</w:t>
        </w:r>
      </w:hyperlink>
      <w:r w:rsidRPr="00EF1F00">
        <w:rPr>
          <w:sz w:val="24"/>
          <w:szCs w:val="24"/>
        </w:rPr>
        <w:t xml:space="preserve">. </w:t>
      </w:r>
    </w:p>
    <w:p w14:paraId="314EF67D" w14:textId="36B93E72" w:rsidR="0040614A" w:rsidRPr="00EF1F00" w:rsidRDefault="0040614A" w:rsidP="00311858">
      <w:pPr>
        <w:ind w:left="720" w:hanging="720"/>
        <w:rPr>
          <w:sz w:val="24"/>
          <w:szCs w:val="24"/>
        </w:rPr>
      </w:pPr>
      <w:r w:rsidRPr="00EF1F00">
        <w:rPr>
          <w:sz w:val="24"/>
          <w:szCs w:val="24"/>
        </w:rPr>
        <w:t xml:space="preserve">Dickman, Jared. “How Many Gallons Does a Running Toilet Use and How to Fix the Problem.” HomeNetGuide, November 7, 2023. </w:t>
      </w:r>
      <w:hyperlink r:id="rId23" w:history="1">
        <w:r w:rsidRPr="00EF1F00">
          <w:rPr>
            <w:rStyle w:val="Hyperlink"/>
            <w:sz w:val="24"/>
            <w:szCs w:val="24"/>
          </w:rPr>
          <w:t>https://homenetguide.com/how-many-gallons-does-a-running-toilet-use/</w:t>
        </w:r>
      </w:hyperlink>
      <w:r w:rsidRPr="00EF1F00">
        <w:rPr>
          <w:sz w:val="24"/>
          <w:szCs w:val="24"/>
        </w:rPr>
        <w:t xml:space="preserve">. </w:t>
      </w:r>
    </w:p>
    <w:p w14:paraId="53841147" w14:textId="77777777" w:rsidR="0040614A" w:rsidRPr="00EF1F00" w:rsidRDefault="0040614A" w:rsidP="00311858">
      <w:pPr>
        <w:ind w:left="720" w:hanging="720"/>
        <w:rPr>
          <w:sz w:val="24"/>
          <w:szCs w:val="24"/>
        </w:rPr>
      </w:pPr>
      <w:r w:rsidRPr="00EF1F00">
        <w:rPr>
          <w:sz w:val="24"/>
          <w:szCs w:val="24"/>
        </w:rPr>
        <w:t xml:space="preserve">“Groundwater and River Flow.” American Ground Water Trust, October 16, 2012. </w:t>
      </w:r>
      <w:hyperlink r:id="rId24" w:history="1">
        <w:r w:rsidRPr="00EF1F00">
          <w:rPr>
            <w:rStyle w:val="Hyperlink"/>
            <w:sz w:val="24"/>
            <w:szCs w:val="24"/>
          </w:rPr>
          <w:t>https://agwt.org/content/groundwater-and-river-flow</w:t>
        </w:r>
      </w:hyperlink>
      <w:r w:rsidRPr="00EF1F00">
        <w:rPr>
          <w:sz w:val="24"/>
          <w:szCs w:val="24"/>
        </w:rPr>
        <w:t xml:space="preserve">.   </w:t>
      </w:r>
    </w:p>
    <w:p w14:paraId="0C97B32D" w14:textId="77777777" w:rsidR="0040614A" w:rsidRDefault="0040614A" w:rsidP="00311858">
      <w:pPr>
        <w:ind w:left="720" w:hanging="720"/>
      </w:pPr>
      <w:r w:rsidRPr="00E92FB2">
        <w:rPr>
          <w:sz w:val="24"/>
          <w:szCs w:val="24"/>
        </w:rPr>
        <w:t>“Home Repairs”, Michigan Department of Health and Human Services,</w:t>
      </w:r>
      <w:r>
        <w:t xml:space="preserve"> </w:t>
      </w:r>
      <w:hyperlink r:id="rId25" w:history="1">
        <w:r w:rsidRPr="00E92FB2">
          <w:rPr>
            <w:rStyle w:val="Hyperlink"/>
            <w:sz w:val="24"/>
            <w:szCs w:val="24"/>
          </w:rPr>
          <w:t>https://www.michigan.gov/mdhhs/assistance-programs/emergency-relief/home-repairs</w:t>
        </w:r>
      </w:hyperlink>
      <w:r>
        <w:t xml:space="preserve"> </w:t>
      </w:r>
    </w:p>
    <w:p w14:paraId="1D25F5F2" w14:textId="6497E7CE" w:rsidR="0040614A" w:rsidRPr="004028D8" w:rsidRDefault="0040614A" w:rsidP="00311858">
      <w:pPr>
        <w:ind w:left="720" w:hanging="720"/>
        <w:rPr>
          <w:sz w:val="24"/>
          <w:szCs w:val="24"/>
        </w:rPr>
      </w:pPr>
      <w:r w:rsidRPr="00EF1F00">
        <w:rPr>
          <w:sz w:val="24"/>
          <w:szCs w:val="24"/>
        </w:rPr>
        <w:t xml:space="preserve">How to care for your septic system | US EPA, June 21, 2023. </w:t>
      </w:r>
      <w:hyperlink r:id="rId26" w:history="1">
        <w:r w:rsidRPr="00EF1F00">
          <w:rPr>
            <w:rStyle w:val="Hyperlink"/>
            <w:sz w:val="24"/>
            <w:szCs w:val="24"/>
          </w:rPr>
          <w:t>https://www.epa.gov/septic/how-care-your-septic-system</w:t>
        </w:r>
      </w:hyperlink>
      <w:r w:rsidRPr="00EF1F00">
        <w:rPr>
          <w:sz w:val="24"/>
          <w:szCs w:val="24"/>
        </w:rPr>
        <w:t xml:space="preserve">. </w:t>
      </w:r>
    </w:p>
    <w:p w14:paraId="32C18BC8" w14:textId="77777777" w:rsidR="0040614A" w:rsidRDefault="0040614A" w:rsidP="00311858">
      <w:pPr>
        <w:pStyle w:val="NormalWeb"/>
        <w:ind w:left="567" w:hanging="720"/>
        <w:rPr>
          <w:rStyle w:val="Hyperlink"/>
          <w:rFonts w:asciiTheme="minorHAnsi" w:eastAsiaTheme="minorHAnsi" w:hAnsiTheme="minorHAnsi" w:cstheme="minorBidi"/>
          <w:kern w:val="2"/>
          <w14:ligatures w14:val="standardContextual"/>
        </w:rPr>
      </w:pPr>
      <w:r w:rsidRPr="00E92FB2">
        <w:rPr>
          <w:rFonts w:asciiTheme="minorHAnsi" w:eastAsiaTheme="minorHAnsi" w:hAnsiTheme="minorHAnsi" w:cstheme="minorBidi"/>
          <w:kern w:val="2"/>
          <w14:ligatures w14:val="standardContextual"/>
        </w:rPr>
        <w:t>“Michigan Homeowner Repair and Rehabilitation Assistance”, U.S. Department of Housing and Urban Development</w:t>
      </w:r>
      <w:r>
        <w:rPr>
          <w:rFonts w:asciiTheme="minorHAnsi" w:eastAsiaTheme="minorHAnsi" w:hAnsiTheme="minorHAnsi" w:cstheme="minorBidi"/>
          <w:kern w:val="2"/>
          <w14:ligatures w14:val="standardContextual"/>
        </w:rPr>
        <w:t xml:space="preserve"> </w:t>
      </w:r>
      <w:hyperlink r:id="rId27" w:history="1">
        <w:r w:rsidRPr="00A25FEF">
          <w:rPr>
            <w:rStyle w:val="Hyperlink"/>
            <w:rFonts w:asciiTheme="minorHAnsi" w:eastAsiaTheme="minorHAnsi" w:hAnsiTheme="minorHAnsi" w:cstheme="minorBidi"/>
            <w:kern w:val="2"/>
            <w14:ligatures w14:val="standardContextual"/>
          </w:rPr>
          <w:t>https://www.hud.gov/states/michigan/homeownership/repair_rehab</w:t>
        </w:r>
      </w:hyperlink>
    </w:p>
    <w:p w14:paraId="5D2F20FC" w14:textId="3C62E263" w:rsidR="004028D8" w:rsidRPr="004028D8" w:rsidRDefault="004028D8" w:rsidP="00311858">
      <w:pPr>
        <w:ind w:left="720" w:hanging="720"/>
        <w:rPr>
          <w:rStyle w:val="Hyperlink"/>
          <w:color w:val="auto"/>
          <w:sz w:val="24"/>
          <w:szCs w:val="24"/>
          <w:u w:val="none"/>
        </w:rPr>
      </w:pPr>
      <w:r w:rsidRPr="00EF1F00">
        <w:rPr>
          <w:sz w:val="24"/>
          <w:szCs w:val="24"/>
        </w:rPr>
        <w:t xml:space="preserve">Resolving septic system malfunctions | US EPA, May 2, 2023. </w:t>
      </w:r>
      <w:hyperlink r:id="rId28" w:history="1">
        <w:r w:rsidRPr="00EF1F00">
          <w:rPr>
            <w:rStyle w:val="Hyperlink"/>
            <w:sz w:val="24"/>
            <w:szCs w:val="24"/>
          </w:rPr>
          <w:t>https://www.epa.gov/septic/resolving-septic-system-malfunctions</w:t>
        </w:r>
      </w:hyperlink>
      <w:r w:rsidRPr="00EF1F00">
        <w:rPr>
          <w:sz w:val="24"/>
          <w:szCs w:val="24"/>
        </w:rPr>
        <w:t xml:space="preserve">. </w:t>
      </w:r>
    </w:p>
    <w:p w14:paraId="461C479B" w14:textId="77777777" w:rsidR="0040614A" w:rsidRPr="00EF1F00" w:rsidRDefault="0040614A" w:rsidP="00311858">
      <w:pPr>
        <w:ind w:left="720" w:hanging="720"/>
        <w:rPr>
          <w:sz w:val="24"/>
          <w:szCs w:val="24"/>
        </w:rPr>
      </w:pPr>
      <w:r w:rsidRPr="00EF1F00">
        <w:rPr>
          <w:sz w:val="24"/>
          <w:szCs w:val="24"/>
        </w:rPr>
        <w:lastRenderedPageBreak/>
        <w:t xml:space="preserve">“Septic Regulation Success Stories in Northern Michigan.” Tip of the Mitt Watershed Council, September 2022. </w:t>
      </w:r>
      <w:hyperlink r:id="rId29" w:history="1">
        <w:r w:rsidRPr="00EF1F00">
          <w:rPr>
            <w:rStyle w:val="Hyperlink"/>
            <w:sz w:val="24"/>
            <w:szCs w:val="24"/>
          </w:rPr>
          <w:t>https://watershedcouncil.org/wp-content/uploads/2023/09/2022-Septic-Success-Stories-Of-Northern-Michigan.pdf</w:t>
        </w:r>
      </w:hyperlink>
      <w:r w:rsidRPr="00EF1F00">
        <w:rPr>
          <w:sz w:val="24"/>
          <w:szCs w:val="24"/>
        </w:rPr>
        <w:t xml:space="preserve">.  </w:t>
      </w:r>
    </w:p>
    <w:p w14:paraId="45F3D7E1" w14:textId="77777777" w:rsidR="0040614A" w:rsidRPr="00EF1F00" w:rsidRDefault="0040614A" w:rsidP="00311858">
      <w:pPr>
        <w:ind w:left="720" w:hanging="720"/>
        <w:rPr>
          <w:sz w:val="24"/>
          <w:szCs w:val="24"/>
        </w:rPr>
      </w:pPr>
      <w:r w:rsidRPr="00EF1F00">
        <w:rPr>
          <w:sz w:val="24"/>
          <w:szCs w:val="24"/>
        </w:rPr>
        <w:t xml:space="preserve">“Septic Systems and Drinking Water | US EPA.” Septic Systems and Drinking Water, September 8, 2023. </w:t>
      </w:r>
      <w:hyperlink r:id="rId30" w:history="1">
        <w:r w:rsidRPr="00EF1F00">
          <w:rPr>
            <w:rStyle w:val="Hyperlink"/>
            <w:sz w:val="24"/>
            <w:szCs w:val="24"/>
          </w:rPr>
          <w:t>https://www.epa.gov/septic/septic-systems-and-drinking-water</w:t>
        </w:r>
      </w:hyperlink>
      <w:r w:rsidRPr="00EF1F00">
        <w:rPr>
          <w:sz w:val="24"/>
          <w:szCs w:val="24"/>
        </w:rPr>
        <w:t xml:space="preserve">.  </w:t>
      </w:r>
    </w:p>
    <w:p w14:paraId="36ADB306" w14:textId="77777777" w:rsidR="0040614A" w:rsidRPr="00EF1F00" w:rsidRDefault="0040614A" w:rsidP="00311858">
      <w:pPr>
        <w:ind w:left="720" w:hanging="720"/>
        <w:rPr>
          <w:sz w:val="24"/>
          <w:szCs w:val="24"/>
        </w:rPr>
      </w:pPr>
      <w:r w:rsidRPr="00EF1F00">
        <w:rPr>
          <w:sz w:val="24"/>
          <w:szCs w:val="24"/>
        </w:rPr>
        <w:t>“</w:t>
      </w:r>
      <w:proofErr w:type="spellStart"/>
      <w:r w:rsidRPr="00EF1F00">
        <w:rPr>
          <w:sz w:val="24"/>
          <w:szCs w:val="24"/>
        </w:rPr>
        <w:t>SepticSmart</w:t>
      </w:r>
      <w:proofErr w:type="spellEnd"/>
      <w:r w:rsidRPr="00EF1F00">
        <w:rPr>
          <w:sz w:val="24"/>
          <w:szCs w:val="24"/>
        </w:rPr>
        <w:t xml:space="preserve">.” MMDHD District Health Department |, July 21, 2023. </w:t>
      </w:r>
      <w:hyperlink r:id="rId31" w:history="1">
        <w:r w:rsidRPr="00EF1F00">
          <w:rPr>
            <w:rStyle w:val="Hyperlink"/>
            <w:sz w:val="24"/>
            <w:szCs w:val="24"/>
          </w:rPr>
          <w:t>https://www.mmdhd.org/environmental-services/septic/septic-smart/</w:t>
        </w:r>
      </w:hyperlink>
      <w:r w:rsidRPr="00EF1F00">
        <w:rPr>
          <w:sz w:val="24"/>
          <w:szCs w:val="24"/>
        </w:rPr>
        <w:t xml:space="preserve">.   </w:t>
      </w:r>
    </w:p>
    <w:p w14:paraId="40B9B051" w14:textId="77777777" w:rsidR="0040614A" w:rsidRPr="00E92FB2" w:rsidRDefault="0040614A" w:rsidP="00311858">
      <w:pPr>
        <w:pStyle w:val="NormalWeb"/>
        <w:ind w:left="567" w:hanging="720"/>
        <w:rPr>
          <w:rStyle w:val="Hyperlink"/>
          <w:rFonts w:asciiTheme="minorHAnsi" w:eastAsiaTheme="minorHAnsi" w:hAnsiTheme="minorHAnsi" w:cstheme="minorBidi"/>
          <w:kern w:val="2"/>
          <w14:ligatures w14:val="standardContextual"/>
        </w:rPr>
      </w:pPr>
      <w:r w:rsidRPr="00E92FB2">
        <w:rPr>
          <w:rFonts w:asciiTheme="minorHAnsi" w:eastAsiaTheme="minorHAnsi" w:hAnsiTheme="minorHAnsi" w:cstheme="minorBidi"/>
          <w:kern w:val="2"/>
          <w14:ligatures w14:val="standardContextual"/>
        </w:rPr>
        <w:t xml:space="preserve">“Single-Family Home Repair Programs,” Michigan Resource Guide, </w:t>
      </w:r>
      <w:proofErr w:type="gramStart"/>
      <w:r w:rsidRPr="00E92FB2">
        <w:rPr>
          <w:rFonts w:asciiTheme="minorHAnsi" w:eastAsiaTheme="minorHAnsi" w:hAnsiTheme="minorHAnsi" w:cstheme="minorBidi"/>
          <w:kern w:val="2"/>
          <w14:ligatures w14:val="standardContextual"/>
        </w:rPr>
        <w:t>January,</w:t>
      </w:r>
      <w:proofErr w:type="gramEnd"/>
      <w:r w:rsidRPr="00E92FB2">
        <w:rPr>
          <w:rFonts w:asciiTheme="minorHAnsi" w:eastAsiaTheme="minorHAnsi" w:hAnsiTheme="minorHAnsi" w:cstheme="minorBidi"/>
          <w:kern w:val="2"/>
          <w14:ligatures w14:val="standardContextual"/>
        </w:rPr>
        <w:t xml:space="preserve"> 2022.</w:t>
      </w:r>
      <w:r>
        <w:t xml:space="preserve"> </w:t>
      </w:r>
      <w:hyperlink r:id="rId32" w:history="1">
        <w:r w:rsidRPr="00E92FB2">
          <w:rPr>
            <w:rStyle w:val="Hyperlink"/>
            <w:rFonts w:asciiTheme="minorHAnsi" w:eastAsiaTheme="minorHAnsi" w:hAnsiTheme="minorHAnsi" w:cstheme="minorBidi"/>
            <w:kern w:val="2"/>
            <w14:ligatures w14:val="standardContextual"/>
          </w:rPr>
          <w:t>single-family-home-repair-programs-resource-guide.pdf (miplace.org)</w:t>
        </w:r>
      </w:hyperlink>
    </w:p>
    <w:p w14:paraId="2EADE3AD" w14:textId="77777777" w:rsidR="0040614A" w:rsidRPr="00EF1F00" w:rsidRDefault="0040614A" w:rsidP="00311858">
      <w:pPr>
        <w:ind w:left="720" w:hanging="720"/>
        <w:rPr>
          <w:sz w:val="24"/>
          <w:szCs w:val="24"/>
        </w:rPr>
      </w:pPr>
      <w:r w:rsidRPr="00EF1F00">
        <w:rPr>
          <w:sz w:val="24"/>
          <w:szCs w:val="24"/>
        </w:rPr>
        <w:t xml:space="preserve">“Water Info.” DrinkTap.org. Accessed November 27, 2023. </w:t>
      </w:r>
      <w:hyperlink r:id="rId33" w:history="1">
        <w:r w:rsidRPr="00EF1F00">
          <w:rPr>
            <w:rStyle w:val="Hyperlink"/>
            <w:sz w:val="24"/>
            <w:szCs w:val="24"/>
          </w:rPr>
          <w:t>https://drinktap.org/Water-Info/Water-Conservation/Drip-Calculator</w:t>
        </w:r>
      </w:hyperlink>
      <w:r w:rsidRPr="00EF1F00">
        <w:rPr>
          <w:sz w:val="24"/>
          <w:szCs w:val="24"/>
        </w:rPr>
        <w:t xml:space="preserve">. </w:t>
      </w:r>
    </w:p>
    <w:p w14:paraId="60042BED" w14:textId="77777777" w:rsidR="0040614A" w:rsidRPr="0071517A" w:rsidRDefault="0040614A" w:rsidP="00311858">
      <w:pPr>
        <w:ind w:left="720" w:hanging="720"/>
        <w:rPr>
          <w:sz w:val="24"/>
          <w:szCs w:val="24"/>
        </w:rPr>
      </w:pPr>
      <w:r w:rsidRPr="00EF1F00">
        <w:rPr>
          <w:sz w:val="24"/>
          <w:szCs w:val="24"/>
        </w:rPr>
        <w:t xml:space="preserve">“Why Maintain Your Septic System | US EPA - U.S. Environmental ...” Why maintain your septic system, August 7, 2023. </w:t>
      </w:r>
      <w:hyperlink r:id="rId34" w:history="1">
        <w:r w:rsidRPr="00EF1F00">
          <w:rPr>
            <w:rStyle w:val="Hyperlink"/>
            <w:sz w:val="24"/>
            <w:szCs w:val="24"/>
          </w:rPr>
          <w:t>https://www.epa.gov/septic/why-maintain-your-septic-system</w:t>
        </w:r>
      </w:hyperlink>
      <w:r w:rsidRPr="00E92FB2">
        <w:rPr>
          <w:rStyle w:val="Hyperlink"/>
        </w:rPr>
        <w:t xml:space="preserve">.  </w:t>
      </w:r>
    </w:p>
    <w:p w14:paraId="5E6A10F1" w14:textId="77777777" w:rsidR="00177E08" w:rsidRDefault="00177E08"/>
    <w:sectPr w:rsidR="00177E08">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9D96" w14:textId="77777777" w:rsidR="009F500D" w:rsidRDefault="009F500D" w:rsidP="00581320">
      <w:pPr>
        <w:spacing w:after="0" w:line="240" w:lineRule="auto"/>
      </w:pPr>
      <w:r>
        <w:separator/>
      </w:r>
    </w:p>
  </w:endnote>
  <w:endnote w:type="continuationSeparator" w:id="0">
    <w:p w14:paraId="5FF847EB" w14:textId="77777777" w:rsidR="009F500D" w:rsidRDefault="009F500D" w:rsidP="0058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32FA" w14:textId="77777777" w:rsidR="009F500D" w:rsidRDefault="009F500D" w:rsidP="00581320">
      <w:pPr>
        <w:spacing w:after="0" w:line="240" w:lineRule="auto"/>
      </w:pPr>
      <w:r>
        <w:separator/>
      </w:r>
    </w:p>
  </w:footnote>
  <w:footnote w:type="continuationSeparator" w:id="0">
    <w:p w14:paraId="36EDA9E0" w14:textId="77777777" w:rsidR="009F500D" w:rsidRDefault="009F500D" w:rsidP="00581320">
      <w:pPr>
        <w:spacing w:after="0" w:line="240" w:lineRule="auto"/>
      </w:pPr>
      <w:r>
        <w:continuationSeparator/>
      </w:r>
    </w:p>
  </w:footnote>
  <w:footnote w:id="1">
    <w:p w14:paraId="3AB932BA" w14:textId="4FFD98EA" w:rsidR="00EE3C72" w:rsidRPr="00E77226" w:rsidRDefault="00EE3C72" w:rsidP="00F44AC5">
      <w:pPr>
        <w:pStyle w:val="NoSpacing"/>
        <w:rPr>
          <w:sz w:val="18"/>
          <w:szCs w:val="18"/>
        </w:rPr>
      </w:pPr>
      <w:r w:rsidRPr="00E77226">
        <w:rPr>
          <w:rStyle w:val="FootnoteReference"/>
          <w:sz w:val="18"/>
          <w:szCs w:val="18"/>
        </w:rPr>
        <w:footnoteRef/>
      </w:r>
      <w:r w:rsidRPr="00E77226">
        <w:rPr>
          <w:sz w:val="18"/>
          <w:szCs w:val="18"/>
        </w:rPr>
        <w:t xml:space="preserve"> </w:t>
      </w:r>
      <w:r w:rsidR="008F38CF" w:rsidRPr="00E77226">
        <w:rPr>
          <w:sz w:val="18"/>
          <w:szCs w:val="18"/>
        </w:rPr>
        <w:t xml:space="preserve">“Why Maintain Your Septic System | US EPA - U.S. Environmental ...,” Why maintain your septic system, August 7, 2023, </w:t>
      </w:r>
      <w:hyperlink r:id="rId1" w:history="1">
        <w:r w:rsidR="008F38CF" w:rsidRPr="00E77226">
          <w:rPr>
            <w:rStyle w:val="Hyperlink"/>
            <w:sz w:val="18"/>
            <w:szCs w:val="18"/>
          </w:rPr>
          <w:t>https://www.epa.gov/septic/why-maintain-your-septic-system</w:t>
        </w:r>
      </w:hyperlink>
      <w:r w:rsidR="008F38CF" w:rsidRPr="00E77226">
        <w:rPr>
          <w:sz w:val="18"/>
          <w:szCs w:val="18"/>
        </w:rPr>
        <w:t xml:space="preserve">. </w:t>
      </w:r>
    </w:p>
  </w:footnote>
  <w:footnote w:id="2">
    <w:p w14:paraId="2961A198" w14:textId="3BC24411" w:rsidR="00534427" w:rsidRPr="00E77226" w:rsidRDefault="00EE3C72" w:rsidP="00F44AC5">
      <w:pPr>
        <w:pStyle w:val="NoSpacing"/>
        <w:rPr>
          <w:sz w:val="18"/>
          <w:szCs w:val="18"/>
        </w:rPr>
      </w:pPr>
      <w:r w:rsidRPr="00E77226">
        <w:rPr>
          <w:rStyle w:val="FootnoteReference"/>
          <w:sz w:val="18"/>
          <w:szCs w:val="18"/>
        </w:rPr>
        <w:footnoteRef/>
      </w:r>
      <w:r w:rsidR="00D570ED" w:rsidRPr="00E77226">
        <w:rPr>
          <w:sz w:val="18"/>
          <w:szCs w:val="18"/>
        </w:rPr>
        <w:t xml:space="preserve"> </w:t>
      </w:r>
      <w:r w:rsidR="00534427" w:rsidRPr="00E77226">
        <w:rPr>
          <w:sz w:val="18"/>
          <w:szCs w:val="18"/>
        </w:rPr>
        <w:t xml:space="preserve">Andrew Blodgett, “Selling Your Home? Beware of Potential Liability When Filling out Your Seller’s Disclosure Statement.,” Northern Michigan Property Law, February 5, 2021, </w:t>
      </w:r>
      <w:hyperlink r:id="rId2" w:history="1">
        <w:r w:rsidR="00534427" w:rsidRPr="00E77226">
          <w:rPr>
            <w:rStyle w:val="Hyperlink"/>
            <w:sz w:val="18"/>
            <w:szCs w:val="18"/>
          </w:rPr>
          <w:t>https://www.northernmichiganpropertylaw.com/blog/2021/2/5/selling-your-home-beware-of-potential-liability-when-filling-out-your-sellers-disclosure-statement</w:t>
        </w:r>
      </w:hyperlink>
      <w:r w:rsidR="00534427" w:rsidRPr="00E77226">
        <w:rPr>
          <w:sz w:val="18"/>
          <w:szCs w:val="18"/>
        </w:rPr>
        <w:t>.</w:t>
      </w:r>
    </w:p>
  </w:footnote>
  <w:footnote w:id="3">
    <w:p w14:paraId="0E89A05B" w14:textId="111BAFCF" w:rsidR="00EE3C72" w:rsidRPr="00E77226" w:rsidRDefault="00EE3C72" w:rsidP="00F44AC5">
      <w:pPr>
        <w:pStyle w:val="NoSpacing"/>
        <w:rPr>
          <w:sz w:val="18"/>
          <w:szCs w:val="18"/>
        </w:rPr>
      </w:pPr>
      <w:r w:rsidRPr="00E77226">
        <w:rPr>
          <w:rStyle w:val="FootnoteReference"/>
          <w:sz w:val="18"/>
          <w:szCs w:val="18"/>
        </w:rPr>
        <w:footnoteRef/>
      </w:r>
      <w:r w:rsidR="00EC039E" w:rsidRPr="00E77226">
        <w:rPr>
          <w:sz w:val="18"/>
          <w:szCs w:val="18"/>
        </w:rPr>
        <w:t xml:space="preserve"> </w:t>
      </w:r>
      <w:r w:rsidR="007327E1" w:rsidRPr="00E77226">
        <w:rPr>
          <w:sz w:val="18"/>
          <w:szCs w:val="18"/>
        </w:rPr>
        <w:t xml:space="preserve">“Septic Regulation Success Stories in Northern Michigan,” Tip of the Mitt Watershed Council, September 2022, </w:t>
      </w:r>
      <w:hyperlink r:id="rId3" w:history="1">
        <w:r w:rsidR="00EC039E" w:rsidRPr="00E77226">
          <w:rPr>
            <w:rStyle w:val="Hyperlink"/>
            <w:sz w:val="18"/>
            <w:szCs w:val="18"/>
          </w:rPr>
          <w:t>https://watershedcouncil.org/wp-content/uploads/2023/09/2022-Septic-Success-Stories-Of-Northern-Michigan.pdf</w:t>
        </w:r>
      </w:hyperlink>
      <w:r w:rsidR="007327E1" w:rsidRPr="00E77226">
        <w:rPr>
          <w:sz w:val="18"/>
          <w:szCs w:val="18"/>
        </w:rPr>
        <w:t>.</w:t>
      </w:r>
      <w:r w:rsidR="00EC039E" w:rsidRPr="00E77226">
        <w:rPr>
          <w:sz w:val="18"/>
          <w:szCs w:val="18"/>
        </w:rPr>
        <w:t xml:space="preserve"> </w:t>
      </w:r>
    </w:p>
  </w:footnote>
  <w:footnote w:id="4">
    <w:p w14:paraId="217717B5" w14:textId="094D5EA1" w:rsidR="007E62E2" w:rsidRPr="00E77226" w:rsidRDefault="007E62E2" w:rsidP="00F44AC5">
      <w:pPr>
        <w:pStyle w:val="NoSpacing"/>
        <w:rPr>
          <w:sz w:val="18"/>
          <w:szCs w:val="18"/>
        </w:rPr>
      </w:pPr>
      <w:r w:rsidRPr="00E77226">
        <w:rPr>
          <w:rStyle w:val="FootnoteReference"/>
          <w:sz w:val="18"/>
          <w:szCs w:val="18"/>
        </w:rPr>
        <w:footnoteRef/>
      </w:r>
      <w:r w:rsidRPr="00E77226">
        <w:rPr>
          <w:sz w:val="18"/>
          <w:szCs w:val="18"/>
        </w:rPr>
        <w:t xml:space="preserve"> </w:t>
      </w:r>
      <w:r w:rsidR="009344CA" w:rsidRPr="00E77226">
        <w:rPr>
          <w:sz w:val="18"/>
          <w:szCs w:val="18"/>
        </w:rPr>
        <w:t xml:space="preserve">“Septic Systems and Drinking Water | US EPA,” Septic Systems and Drinking Water, September 8, 2023, </w:t>
      </w:r>
      <w:hyperlink r:id="rId4" w:history="1">
        <w:r w:rsidR="009344CA" w:rsidRPr="00E77226">
          <w:rPr>
            <w:rStyle w:val="Hyperlink"/>
            <w:sz w:val="18"/>
            <w:szCs w:val="18"/>
          </w:rPr>
          <w:t>https://www.epa.gov/septic/septic-systems-and-drinking-water</w:t>
        </w:r>
      </w:hyperlink>
      <w:r w:rsidR="009344CA" w:rsidRPr="00E77226">
        <w:rPr>
          <w:sz w:val="18"/>
          <w:szCs w:val="18"/>
        </w:rPr>
        <w:t xml:space="preserve">. </w:t>
      </w:r>
    </w:p>
  </w:footnote>
  <w:footnote w:id="5">
    <w:p w14:paraId="317BAD93" w14:textId="06232F6E" w:rsidR="00D31989" w:rsidRPr="00E77226" w:rsidRDefault="00D31989" w:rsidP="00F44AC5">
      <w:pPr>
        <w:pStyle w:val="NoSpacing"/>
        <w:rPr>
          <w:sz w:val="18"/>
          <w:szCs w:val="18"/>
        </w:rPr>
      </w:pPr>
      <w:r w:rsidRPr="00E77226">
        <w:rPr>
          <w:rStyle w:val="FootnoteReference"/>
          <w:sz w:val="18"/>
          <w:szCs w:val="18"/>
        </w:rPr>
        <w:footnoteRef/>
      </w:r>
      <w:r w:rsidRPr="00E77226">
        <w:rPr>
          <w:sz w:val="18"/>
          <w:szCs w:val="18"/>
        </w:rPr>
        <w:t xml:space="preserve"> To learn more about keeping your well water safe, visit </w:t>
      </w:r>
      <w:hyperlink r:id="rId5" w:anchor="welltestanchor" w:history="1">
        <w:r w:rsidRPr="00E77226">
          <w:rPr>
            <w:rStyle w:val="Hyperlink"/>
            <w:sz w:val="18"/>
            <w:szCs w:val="18"/>
          </w:rPr>
          <w:t xml:space="preserve">https://www.epa.gov/privatewells/protect-your-homes-water - </w:t>
        </w:r>
        <w:proofErr w:type="spellStart"/>
        <w:r w:rsidRPr="00E77226">
          <w:rPr>
            <w:rStyle w:val="Hyperlink"/>
            <w:sz w:val="18"/>
            <w:szCs w:val="18"/>
          </w:rPr>
          <w:t>welltestanchor</w:t>
        </w:r>
        <w:proofErr w:type="spellEnd"/>
      </w:hyperlink>
      <w:r w:rsidRPr="00E77226">
        <w:rPr>
          <w:sz w:val="18"/>
          <w:szCs w:val="18"/>
        </w:rPr>
        <w:t xml:space="preserve">.  </w:t>
      </w:r>
    </w:p>
  </w:footnote>
  <w:footnote w:id="6">
    <w:p w14:paraId="2D343E3A" w14:textId="67F3B64C" w:rsidR="007E62E2" w:rsidRDefault="007E62E2">
      <w:pPr>
        <w:pStyle w:val="FootnoteText"/>
      </w:pPr>
      <w:r w:rsidRPr="00E77226">
        <w:rPr>
          <w:rStyle w:val="FootnoteReference"/>
          <w:sz w:val="18"/>
          <w:szCs w:val="18"/>
        </w:rPr>
        <w:footnoteRef/>
      </w:r>
      <w:r w:rsidRPr="00E77226">
        <w:rPr>
          <w:sz w:val="18"/>
          <w:szCs w:val="18"/>
        </w:rPr>
        <w:t xml:space="preserve"> </w:t>
      </w:r>
      <w:r w:rsidR="00DB3BF7" w:rsidRPr="00E77226">
        <w:rPr>
          <w:sz w:val="18"/>
          <w:szCs w:val="18"/>
        </w:rPr>
        <w:t xml:space="preserve">“Groundwater and River Flow,” American Ground Water Trust, October 16, 2012, </w:t>
      </w:r>
      <w:hyperlink r:id="rId6" w:history="1">
        <w:r w:rsidR="00DB3BF7" w:rsidRPr="00E77226">
          <w:rPr>
            <w:rStyle w:val="Hyperlink"/>
            <w:sz w:val="18"/>
            <w:szCs w:val="18"/>
          </w:rPr>
          <w:t>https://agwt.org/content/groundwater-and-river-flow</w:t>
        </w:r>
      </w:hyperlink>
      <w:r w:rsidR="00DB3BF7" w:rsidRPr="00E77226">
        <w:rPr>
          <w:sz w:val="18"/>
          <w:szCs w:val="18"/>
        </w:rPr>
        <w:t>.</w:t>
      </w:r>
      <w:r w:rsidR="00DB3BF7">
        <w:t xml:space="preserve"> </w:t>
      </w:r>
    </w:p>
  </w:footnote>
  <w:footnote w:id="7">
    <w:p w14:paraId="3494A4FC" w14:textId="25D7F6F8" w:rsidR="00E115CD" w:rsidRPr="00E77226" w:rsidRDefault="00E115CD">
      <w:pPr>
        <w:pStyle w:val="FootnoteText"/>
        <w:rPr>
          <w:sz w:val="18"/>
          <w:szCs w:val="18"/>
        </w:rPr>
      </w:pPr>
      <w:r w:rsidRPr="00E77226">
        <w:rPr>
          <w:rStyle w:val="FootnoteReference"/>
          <w:sz w:val="18"/>
          <w:szCs w:val="18"/>
        </w:rPr>
        <w:footnoteRef/>
      </w:r>
      <w:r w:rsidR="00E77226">
        <w:rPr>
          <w:sz w:val="18"/>
          <w:szCs w:val="18"/>
        </w:rPr>
        <w:t xml:space="preserve"> </w:t>
      </w:r>
      <w:r w:rsidR="003E6A2A" w:rsidRPr="00E77226">
        <w:rPr>
          <w:sz w:val="18"/>
          <w:szCs w:val="18"/>
        </w:rPr>
        <w:t xml:space="preserve">How to care for your septic system | US EPA, June 21, 2023, </w:t>
      </w:r>
      <w:hyperlink r:id="rId7" w:history="1">
        <w:r w:rsidR="003E6A2A" w:rsidRPr="00E77226">
          <w:rPr>
            <w:rStyle w:val="Hyperlink"/>
            <w:sz w:val="18"/>
            <w:szCs w:val="18"/>
          </w:rPr>
          <w:t>https://www.epa.gov/septic/how-care-your-septic-system</w:t>
        </w:r>
      </w:hyperlink>
      <w:r w:rsidR="003E6A2A" w:rsidRPr="00E77226">
        <w:rPr>
          <w:sz w:val="18"/>
          <w:szCs w:val="18"/>
        </w:rPr>
        <w:t xml:space="preserve">. </w:t>
      </w:r>
    </w:p>
  </w:footnote>
  <w:footnote w:id="8">
    <w:p w14:paraId="2635E044" w14:textId="393C1D3C" w:rsidR="00365E8E" w:rsidRPr="00E77226" w:rsidRDefault="00365E8E">
      <w:pPr>
        <w:pStyle w:val="FootnoteText"/>
        <w:rPr>
          <w:sz w:val="18"/>
          <w:szCs w:val="18"/>
        </w:rPr>
      </w:pPr>
      <w:r w:rsidRPr="00E77226">
        <w:rPr>
          <w:rStyle w:val="FootnoteReference"/>
          <w:sz w:val="18"/>
          <w:szCs w:val="18"/>
        </w:rPr>
        <w:footnoteRef/>
      </w:r>
      <w:r w:rsidR="008519A5" w:rsidRPr="00E77226">
        <w:rPr>
          <w:sz w:val="18"/>
          <w:szCs w:val="18"/>
        </w:rPr>
        <w:t xml:space="preserve"> “Water Info,” DrinkTap.org, accessed November 27, 2023, </w:t>
      </w:r>
      <w:hyperlink r:id="rId8" w:history="1">
        <w:r w:rsidR="0035400B" w:rsidRPr="00E77226">
          <w:rPr>
            <w:rStyle w:val="Hyperlink"/>
            <w:sz w:val="18"/>
            <w:szCs w:val="18"/>
          </w:rPr>
          <w:t>https://drinktap.org/Water-Info/Water-Conservation/Drip-Calculator</w:t>
        </w:r>
      </w:hyperlink>
      <w:r w:rsidR="008519A5" w:rsidRPr="00E77226">
        <w:rPr>
          <w:sz w:val="18"/>
          <w:szCs w:val="18"/>
        </w:rPr>
        <w:t>.</w:t>
      </w:r>
      <w:r w:rsidR="0035400B" w:rsidRPr="00E77226">
        <w:rPr>
          <w:sz w:val="18"/>
          <w:szCs w:val="18"/>
        </w:rPr>
        <w:t xml:space="preserve"> </w:t>
      </w:r>
    </w:p>
  </w:footnote>
  <w:footnote w:id="9">
    <w:p w14:paraId="487378DB" w14:textId="60C7A184" w:rsidR="002D44C4" w:rsidRDefault="002D44C4">
      <w:pPr>
        <w:pStyle w:val="FootnoteText"/>
      </w:pPr>
      <w:r w:rsidRPr="00E77226">
        <w:rPr>
          <w:rStyle w:val="FootnoteReference"/>
          <w:sz w:val="18"/>
          <w:szCs w:val="18"/>
        </w:rPr>
        <w:footnoteRef/>
      </w:r>
      <w:r w:rsidR="0035400B" w:rsidRPr="00E77226">
        <w:rPr>
          <w:sz w:val="18"/>
          <w:szCs w:val="18"/>
        </w:rPr>
        <w:t xml:space="preserve"> Jared Dickman, “How Many Gallons Does a Running Toilet Use and How to Fix the Problem,” HomeNetGuide, November 7, 2023, </w:t>
      </w:r>
      <w:hyperlink r:id="rId9" w:history="1">
        <w:r w:rsidR="0035400B" w:rsidRPr="00E77226">
          <w:rPr>
            <w:rStyle w:val="Hyperlink"/>
            <w:sz w:val="18"/>
            <w:szCs w:val="18"/>
          </w:rPr>
          <w:t>https://homenetguide.com/how-many-gallons-does-a-running-toilet-use/</w:t>
        </w:r>
      </w:hyperlink>
      <w:r w:rsidR="0035400B" w:rsidRPr="00E77226">
        <w:rPr>
          <w:sz w:val="18"/>
          <w:szCs w:val="18"/>
        </w:rPr>
        <w:t>.</w:t>
      </w:r>
      <w:r w:rsidR="0035400B">
        <w:t xml:space="preserve"> </w:t>
      </w:r>
    </w:p>
  </w:footnote>
  <w:footnote w:id="10">
    <w:p w14:paraId="4F5E12C2" w14:textId="65B8C9E5" w:rsidR="00215C35" w:rsidRDefault="00215C35">
      <w:pPr>
        <w:pStyle w:val="FootnoteText"/>
      </w:pPr>
      <w:r w:rsidRPr="00E77226">
        <w:rPr>
          <w:rStyle w:val="FootnoteReference"/>
          <w:sz w:val="18"/>
          <w:szCs w:val="18"/>
        </w:rPr>
        <w:footnoteRef/>
      </w:r>
      <w:r w:rsidRPr="00E77226">
        <w:rPr>
          <w:sz w:val="18"/>
          <w:szCs w:val="18"/>
        </w:rPr>
        <w:t xml:space="preserve"> </w:t>
      </w:r>
      <w:r w:rsidR="004E1E39" w:rsidRPr="00E77226">
        <w:rPr>
          <w:sz w:val="18"/>
          <w:szCs w:val="18"/>
        </w:rPr>
        <w:t xml:space="preserve">Resolving septic system malfunctions | US EPA, May 2, 2023, </w:t>
      </w:r>
      <w:hyperlink r:id="rId10" w:history="1">
        <w:r w:rsidR="007336DC" w:rsidRPr="00E77226">
          <w:rPr>
            <w:rStyle w:val="Hyperlink"/>
            <w:sz w:val="18"/>
            <w:szCs w:val="18"/>
          </w:rPr>
          <w:t>https://www.epa.gov/septic/resolving-septic-system-malfunctions</w:t>
        </w:r>
      </w:hyperlink>
      <w:r w:rsidR="004E1E39" w:rsidRPr="00E77226">
        <w:rPr>
          <w:sz w:val="18"/>
          <w:szCs w:val="18"/>
        </w:rPr>
        <w:t>.</w:t>
      </w:r>
      <w:r w:rsidR="007336DC" w:rsidRPr="00E77226">
        <w:rPr>
          <w:sz w:val="18"/>
          <w:szCs w:val="18"/>
        </w:rPr>
        <w:t xml:space="preserve"> </w:t>
      </w:r>
    </w:p>
  </w:footnote>
  <w:footnote w:id="11">
    <w:p w14:paraId="2FCEC163" w14:textId="2B2D5F58" w:rsidR="00D1034B" w:rsidRDefault="00D1034B">
      <w:pPr>
        <w:pStyle w:val="FootnoteText"/>
      </w:pPr>
      <w:r w:rsidRPr="00D1034B">
        <w:rPr>
          <w:rStyle w:val="FootnoteReference"/>
          <w:sz w:val="18"/>
          <w:szCs w:val="18"/>
        </w:rPr>
        <w:footnoteRef/>
      </w:r>
      <w:r w:rsidRPr="00D1034B">
        <w:rPr>
          <w:sz w:val="18"/>
          <w:szCs w:val="18"/>
        </w:rPr>
        <w:t xml:space="preserve"> “Conventional Septic Systems,” Types of Septic Systems, August 7, 2023, https://www.epa.gov/septic/types-septic-systems.</w:t>
      </w:r>
    </w:p>
  </w:footnote>
  <w:footnote w:id="12">
    <w:p w14:paraId="62AEA5F9" w14:textId="77777777" w:rsidR="0036293B" w:rsidRDefault="0036293B" w:rsidP="0036293B">
      <w:pPr>
        <w:pStyle w:val="FootnoteText"/>
      </w:pPr>
      <w:r w:rsidRPr="00E77226">
        <w:rPr>
          <w:rStyle w:val="FootnoteReference"/>
          <w:sz w:val="18"/>
          <w:szCs w:val="18"/>
        </w:rPr>
        <w:footnoteRef/>
      </w:r>
      <w:r w:rsidRPr="00E77226">
        <w:rPr>
          <w:sz w:val="18"/>
          <w:szCs w:val="18"/>
        </w:rPr>
        <w:t xml:space="preserve"> “</w:t>
      </w:r>
      <w:proofErr w:type="spellStart"/>
      <w:r w:rsidRPr="00E77226">
        <w:rPr>
          <w:sz w:val="18"/>
          <w:szCs w:val="18"/>
        </w:rPr>
        <w:t>SepticSmart</w:t>
      </w:r>
      <w:proofErr w:type="spellEnd"/>
      <w:r w:rsidRPr="00E77226">
        <w:rPr>
          <w:sz w:val="18"/>
          <w:szCs w:val="18"/>
        </w:rPr>
        <w:t xml:space="preserve">,” MMDHD District Health Department | July 21, 2023, </w:t>
      </w:r>
      <w:hyperlink r:id="rId11" w:history="1">
        <w:r w:rsidRPr="00E77226">
          <w:rPr>
            <w:rStyle w:val="Hyperlink"/>
            <w:sz w:val="18"/>
            <w:szCs w:val="18"/>
          </w:rPr>
          <w:t>https://www.mmdhd.org/environmental-services/septic/septic-smart/</w:t>
        </w:r>
      </w:hyperlink>
      <w:r w:rsidRPr="00E77226">
        <w:rPr>
          <w:sz w:val="18"/>
          <w:szCs w:val="18"/>
        </w:rPr>
        <w:t xml:space="preserve">. </w:t>
      </w:r>
    </w:p>
  </w:footnote>
  <w:footnote w:id="13">
    <w:p w14:paraId="13EE7B1A" w14:textId="1D95D0EC" w:rsidR="00141E5A" w:rsidRPr="004028D8" w:rsidRDefault="00141E5A" w:rsidP="004028D8">
      <w:pPr>
        <w:spacing w:after="0"/>
        <w:rPr>
          <w:sz w:val="18"/>
          <w:szCs w:val="18"/>
        </w:rPr>
      </w:pPr>
      <w:r w:rsidRPr="004028D8">
        <w:rPr>
          <w:rStyle w:val="FootnoteReference"/>
          <w:sz w:val="18"/>
          <w:szCs w:val="18"/>
        </w:rPr>
        <w:footnoteRef/>
      </w:r>
      <w:r w:rsidRPr="004028D8">
        <w:rPr>
          <w:sz w:val="18"/>
          <w:szCs w:val="18"/>
        </w:rPr>
        <w:t xml:space="preserve"> </w:t>
      </w:r>
      <w:r w:rsidR="004545A9" w:rsidRPr="004028D8">
        <w:rPr>
          <w:sz w:val="18"/>
          <w:szCs w:val="18"/>
        </w:rPr>
        <w:t xml:space="preserve">“Home Repairs”, Michigan Department of Health and Human Services | </w:t>
      </w:r>
      <w:hyperlink r:id="rId12" w:history="1">
        <w:r w:rsidR="004545A9" w:rsidRPr="004028D8">
          <w:rPr>
            <w:rStyle w:val="Hyperlink"/>
            <w:sz w:val="18"/>
            <w:szCs w:val="18"/>
          </w:rPr>
          <w:t>https://www.michigan.gov/mdhhs/assistance-programs/emergency-relief/home-repairs</w:t>
        </w:r>
      </w:hyperlink>
      <w:r w:rsidR="00B76B9B" w:rsidRPr="004028D8">
        <w:rPr>
          <w:sz w:val="18"/>
          <w:szCs w:val="18"/>
        </w:rPr>
        <w:t xml:space="preserve"> </w:t>
      </w:r>
    </w:p>
  </w:footnote>
  <w:footnote w:id="14">
    <w:p w14:paraId="36D83ED7" w14:textId="177CAF4D" w:rsidR="003F7E3A" w:rsidRPr="004028D8" w:rsidRDefault="003F7E3A" w:rsidP="004028D8">
      <w:pPr>
        <w:pStyle w:val="FootnoteText"/>
        <w:rPr>
          <w:sz w:val="18"/>
          <w:szCs w:val="18"/>
        </w:rPr>
      </w:pPr>
      <w:r w:rsidRPr="004028D8">
        <w:rPr>
          <w:rStyle w:val="FootnoteReference"/>
          <w:sz w:val="18"/>
          <w:szCs w:val="18"/>
        </w:rPr>
        <w:footnoteRef/>
      </w:r>
      <w:r w:rsidR="004028D8">
        <w:rPr>
          <w:sz w:val="18"/>
          <w:szCs w:val="18"/>
        </w:rPr>
        <w:t xml:space="preserve"> </w:t>
      </w:r>
      <w:r w:rsidR="00CF4155" w:rsidRPr="004028D8">
        <w:rPr>
          <w:sz w:val="18"/>
          <w:szCs w:val="18"/>
        </w:rPr>
        <w:t>“Michigan Homeowner Repair and Rehabilitation Assistance”, U.S. Department of Housing and Urban Development</w:t>
      </w:r>
      <w:r w:rsidR="00F176C6" w:rsidRPr="004028D8">
        <w:rPr>
          <w:sz w:val="18"/>
          <w:szCs w:val="18"/>
        </w:rPr>
        <w:t xml:space="preserve"> |</w:t>
      </w:r>
      <w:r w:rsidRPr="004028D8">
        <w:rPr>
          <w:sz w:val="18"/>
          <w:szCs w:val="18"/>
        </w:rPr>
        <w:t xml:space="preserve"> </w:t>
      </w:r>
      <w:hyperlink r:id="rId13" w:history="1">
        <w:r w:rsidR="00FE5091" w:rsidRPr="004028D8">
          <w:rPr>
            <w:rStyle w:val="Hyperlink"/>
            <w:sz w:val="18"/>
            <w:szCs w:val="18"/>
          </w:rPr>
          <w:t>https://www.hud.gov/states/michigan/homeownership/repair_rehab</w:t>
        </w:r>
      </w:hyperlink>
      <w:r w:rsidR="00FE5091" w:rsidRPr="004028D8">
        <w:rPr>
          <w:sz w:val="18"/>
          <w:szCs w:val="18"/>
        </w:rPr>
        <w:t xml:space="preserve"> </w:t>
      </w:r>
    </w:p>
  </w:footnote>
  <w:footnote w:id="15">
    <w:p w14:paraId="4C0EBEF9" w14:textId="19B75B2B" w:rsidR="00D31C80" w:rsidRDefault="00D31C80">
      <w:pPr>
        <w:pStyle w:val="FootnoteText"/>
      </w:pPr>
      <w:r w:rsidRPr="004028D8">
        <w:rPr>
          <w:rStyle w:val="FootnoteReference"/>
          <w:sz w:val="18"/>
          <w:szCs w:val="18"/>
        </w:rPr>
        <w:footnoteRef/>
      </w:r>
      <w:r w:rsidRPr="004028D8">
        <w:rPr>
          <w:sz w:val="18"/>
          <w:szCs w:val="18"/>
        </w:rPr>
        <w:t xml:space="preserve"> </w:t>
      </w:r>
      <w:r w:rsidR="00D67C3B" w:rsidRPr="004028D8">
        <w:rPr>
          <w:sz w:val="18"/>
          <w:szCs w:val="18"/>
        </w:rPr>
        <w:t xml:space="preserve">“Single-Family Home Repair Programs,” </w:t>
      </w:r>
      <w:r w:rsidRPr="004028D8">
        <w:rPr>
          <w:sz w:val="18"/>
          <w:szCs w:val="18"/>
        </w:rPr>
        <w:t>Michigan Resource Guide</w:t>
      </w:r>
      <w:r w:rsidR="00D67C3B" w:rsidRPr="004028D8">
        <w:rPr>
          <w:sz w:val="18"/>
          <w:szCs w:val="18"/>
        </w:rPr>
        <w:t xml:space="preserve"> |</w:t>
      </w:r>
      <w:r w:rsidRPr="004028D8">
        <w:rPr>
          <w:sz w:val="18"/>
          <w:szCs w:val="18"/>
        </w:rPr>
        <w:t xml:space="preserve"> </w:t>
      </w:r>
      <w:r w:rsidR="00D67C3B" w:rsidRPr="004028D8">
        <w:rPr>
          <w:sz w:val="18"/>
          <w:szCs w:val="18"/>
        </w:rPr>
        <w:t xml:space="preserve">January, 2022 | </w:t>
      </w:r>
      <w:hyperlink r:id="rId14" w:history="1">
        <w:r w:rsidRPr="004028D8">
          <w:rPr>
            <w:rStyle w:val="Hyperlink"/>
            <w:sz w:val="18"/>
            <w:szCs w:val="18"/>
          </w:rPr>
          <w:t>single-family-home-repair-programs-resource-guide.pdf (miplace.org)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3309"/>
    <w:multiLevelType w:val="hybridMultilevel"/>
    <w:tmpl w:val="F5403440"/>
    <w:lvl w:ilvl="0" w:tplc="E5D4AABA">
      <w:numFmt w:val="bullet"/>
      <w:lvlText w:val=""/>
      <w:lvlJc w:val="left"/>
      <w:pPr>
        <w:ind w:left="720"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12FD8"/>
    <w:multiLevelType w:val="hybridMultilevel"/>
    <w:tmpl w:val="609A7EA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3E59BF"/>
    <w:multiLevelType w:val="hybridMultilevel"/>
    <w:tmpl w:val="6340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953E0"/>
    <w:multiLevelType w:val="hybridMultilevel"/>
    <w:tmpl w:val="E20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01EDD"/>
    <w:multiLevelType w:val="hybridMultilevel"/>
    <w:tmpl w:val="821A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D3FF4"/>
    <w:multiLevelType w:val="hybridMultilevel"/>
    <w:tmpl w:val="83561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416AD"/>
    <w:multiLevelType w:val="hybridMultilevel"/>
    <w:tmpl w:val="39A25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DE47407"/>
    <w:multiLevelType w:val="hybridMultilevel"/>
    <w:tmpl w:val="01B4C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A0E5A"/>
    <w:multiLevelType w:val="hybridMultilevel"/>
    <w:tmpl w:val="880A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82CB9"/>
    <w:multiLevelType w:val="hybridMultilevel"/>
    <w:tmpl w:val="0826DCB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C705E"/>
    <w:multiLevelType w:val="hybridMultilevel"/>
    <w:tmpl w:val="35D6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14C98"/>
    <w:multiLevelType w:val="hybridMultilevel"/>
    <w:tmpl w:val="450E7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B5B75"/>
    <w:multiLevelType w:val="hybridMultilevel"/>
    <w:tmpl w:val="D54C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D679A"/>
    <w:multiLevelType w:val="hybridMultilevel"/>
    <w:tmpl w:val="4FFAB5E4"/>
    <w:lvl w:ilvl="0" w:tplc="34925006">
      <w:numFmt w:val="bullet"/>
      <w:lvlText w:val=""/>
      <w:lvlJc w:val="left"/>
      <w:pPr>
        <w:ind w:left="720" w:hanging="360"/>
      </w:pPr>
      <w:rPr>
        <w:rFonts w:ascii="Wingdings" w:eastAsiaTheme="minorHAnsi" w:hAnsi="Wingdings" w:cstheme="minorBid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4864">
    <w:abstractNumId w:val="5"/>
  </w:num>
  <w:num w:numId="2" w16cid:durableId="1641298896">
    <w:abstractNumId w:val="8"/>
  </w:num>
  <w:num w:numId="3" w16cid:durableId="1858470660">
    <w:abstractNumId w:val="7"/>
  </w:num>
  <w:num w:numId="4" w16cid:durableId="601181345">
    <w:abstractNumId w:val="1"/>
  </w:num>
  <w:num w:numId="5" w16cid:durableId="1720861397">
    <w:abstractNumId w:val="13"/>
  </w:num>
  <w:num w:numId="6" w16cid:durableId="309404469">
    <w:abstractNumId w:val="12"/>
  </w:num>
  <w:num w:numId="7" w16cid:durableId="403989033">
    <w:abstractNumId w:val="0"/>
  </w:num>
  <w:num w:numId="8" w16cid:durableId="1501307250">
    <w:abstractNumId w:val="9"/>
  </w:num>
  <w:num w:numId="9" w16cid:durableId="1708800414">
    <w:abstractNumId w:val="3"/>
  </w:num>
  <w:num w:numId="10" w16cid:durableId="1283728148">
    <w:abstractNumId w:val="11"/>
  </w:num>
  <w:num w:numId="11" w16cid:durableId="1509633231">
    <w:abstractNumId w:val="6"/>
  </w:num>
  <w:num w:numId="12" w16cid:durableId="1922175644">
    <w:abstractNumId w:val="2"/>
  </w:num>
  <w:num w:numId="13" w16cid:durableId="1252930525">
    <w:abstractNumId w:val="10"/>
  </w:num>
  <w:num w:numId="14" w16cid:durableId="1076826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1D"/>
    <w:rsid w:val="000170C6"/>
    <w:rsid w:val="00022754"/>
    <w:rsid w:val="000312AE"/>
    <w:rsid w:val="000314D5"/>
    <w:rsid w:val="0003292F"/>
    <w:rsid w:val="00032B0F"/>
    <w:rsid w:val="00042395"/>
    <w:rsid w:val="00045E87"/>
    <w:rsid w:val="00060EB3"/>
    <w:rsid w:val="0006788E"/>
    <w:rsid w:val="000714AA"/>
    <w:rsid w:val="000733AB"/>
    <w:rsid w:val="00080BE6"/>
    <w:rsid w:val="000A0FC9"/>
    <w:rsid w:val="000A3845"/>
    <w:rsid w:val="000A639F"/>
    <w:rsid w:val="000A7F05"/>
    <w:rsid w:val="000B1AF4"/>
    <w:rsid w:val="000B275A"/>
    <w:rsid w:val="000C1189"/>
    <w:rsid w:val="000C75FD"/>
    <w:rsid w:val="000D05A7"/>
    <w:rsid w:val="000D516F"/>
    <w:rsid w:val="000D6C45"/>
    <w:rsid w:val="000F1C22"/>
    <w:rsid w:val="0010391D"/>
    <w:rsid w:val="001168A9"/>
    <w:rsid w:val="00125A4C"/>
    <w:rsid w:val="0012726E"/>
    <w:rsid w:val="00141E5A"/>
    <w:rsid w:val="00153CC2"/>
    <w:rsid w:val="001568A8"/>
    <w:rsid w:val="001742C6"/>
    <w:rsid w:val="00177E08"/>
    <w:rsid w:val="0019375C"/>
    <w:rsid w:val="001B1B99"/>
    <w:rsid w:val="001B5F36"/>
    <w:rsid w:val="001C0D26"/>
    <w:rsid w:val="001C29FE"/>
    <w:rsid w:val="001D0FE9"/>
    <w:rsid w:val="001D2669"/>
    <w:rsid w:val="001F692B"/>
    <w:rsid w:val="002034CF"/>
    <w:rsid w:val="00211500"/>
    <w:rsid w:val="00215C35"/>
    <w:rsid w:val="00227220"/>
    <w:rsid w:val="00237E3B"/>
    <w:rsid w:val="0024076D"/>
    <w:rsid w:val="002474C3"/>
    <w:rsid w:val="00260307"/>
    <w:rsid w:val="00264758"/>
    <w:rsid w:val="00266803"/>
    <w:rsid w:val="00277ED9"/>
    <w:rsid w:val="0028008B"/>
    <w:rsid w:val="00284570"/>
    <w:rsid w:val="002A5E43"/>
    <w:rsid w:val="002D44C4"/>
    <w:rsid w:val="002D5504"/>
    <w:rsid w:val="002E7476"/>
    <w:rsid w:val="002F1F2B"/>
    <w:rsid w:val="002F456C"/>
    <w:rsid w:val="00311858"/>
    <w:rsid w:val="00313D67"/>
    <w:rsid w:val="00320786"/>
    <w:rsid w:val="00330021"/>
    <w:rsid w:val="00333BEA"/>
    <w:rsid w:val="0035003B"/>
    <w:rsid w:val="00353CF5"/>
    <w:rsid w:val="0035400B"/>
    <w:rsid w:val="00356D27"/>
    <w:rsid w:val="00360688"/>
    <w:rsid w:val="003609FF"/>
    <w:rsid w:val="0036293B"/>
    <w:rsid w:val="00365E8E"/>
    <w:rsid w:val="00367137"/>
    <w:rsid w:val="0037241B"/>
    <w:rsid w:val="003747D6"/>
    <w:rsid w:val="00375540"/>
    <w:rsid w:val="00386B12"/>
    <w:rsid w:val="003A2331"/>
    <w:rsid w:val="003B2263"/>
    <w:rsid w:val="003B308B"/>
    <w:rsid w:val="003C7918"/>
    <w:rsid w:val="003D1F07"/>
    <w:rsid w:val="003D65D9"/>
    <w:rsid w:val="003E6A2A"/>
    <w:rsid w:val="003F7E3A"/>
    <w:rsid w:val="004028D8"/>
    <w:rsid w:val="00402D0F"/>
    <w:rsid w:val="0040614A"/>
    <w:rsid w:val="00406C8E"/>
    <w:rsid w:val="004074E9"/>
    <w:rsid w:val="00421789"/>
    <w:rsid w:val="00421B71"/>
    <w:rsid w:val="0042410C"/>
    <w:rsid w:val="00427AF0"/>
    <w:rsid w:val="00430083"/>
    <w:rsid w:val="00430AB0"/>
    <w:rsid w:val="00434971"/>
    <w:rsid w:val="004509EB"/>
    <w:rsid w:val="004545A9"/>
    <w:rsid w:val="0045514C"/>
    <w:rsid w:val="00466973"/>
    <w:rsid w:val="00471EF5"/>
    <w:rsid w:val="00472FF7"/>
    <w:rsid w:val="0048068C"/>
    <w:rsid w:val="00480F65"/>
    <w:rsid w:val="00490A34"/>
    <w:rsid w:val="004A0D4A"/>
    <w:rsid w:val="004B56B2"/>
    <w:rsid w:val="004D0BA9"/>
    <w:rsid w:val="004D1D22"/>
    <w:rsid w:val="004D4FD6"/>
    <w:rsid w:val="004D5871"/>
    <w:rsid w:val="004D6D2F"/>
    <w:rsid w:val="004E1E39"/>
    <w:rsid w:val="004E5184"/>
    <w:rsid w:val="004E739C"/>
    <w:rsid w:val="004F60D5"/>
    <w:rsid w:val="00501CD3"/>
    <w:rsid w:val="00510034"/>
    <w:rsid w:val="00515563"/>
    <w:rsid w:val="005178C3"/>
    <w:rsid w:val="005204BA"/>
    <w:rsid w:val="00522F08"/>
    <w:rsid w:val="00526E0F"/>
    <w:rsid w:val="00534427"/>
    <w:rsid w:val="00536DB9"/>
    <w:rsid w:val="00542CE2"/>
    <w:rsid w:val="005516E4"/>
    <w:rsid w:val="00563A0A"/>
    <w:rsid w:val="00565CA5"/>
    <w:rsid w:val="00571229"/>
    <w:rsid w:val="00573063"/>
    <w:rsid w:val="00581320"/>
    <w:rsid w:val="005839DE"/>
    <w:rsid w:val="00584CEB"/>
    <w:rsid w:val="00587F5E"/>
    <w:rsid w:val="005A649B"/>
    <w:rsid w:val="005A6A42"/>
    <w:rsid w:val="005B0B16"/>
    <w:rsid w:val="005B46B3"/>
    <w:rsid w:val="005B7075"/>
    <w:rsid w:val="005C0896"/>
    <w:rsid w:val="005C3C76"/>
    <w:rsid w:val="005C6F11"/>
    <w:rsid w:val="005C6FDF"/>
    <w:rsid w:val="005C7122"/>
    <w:rsid w:val="005D2BC4"/>
    <w:rsid w:val="005E4B3E"/>
    <w:rsid w:val="005E7CEE"/>
    <w:rsid w:val="005F0492"/>
    <w:rsid w:val="005F5100"/>
    <w:rsid w:val="00604706"/>
    <w:rsid w:val="00605FEA"/>
    <w:rsid w:val="0061053F"/>
    <w:rsid w:val="00610E90"/>
    <w:rsid w:val="00612F99"/>
    <w:rsid w:val="006139E1"/>
    <w:rsid w:val="00641CBD"/>
    <w:rsid w:val="00644339"/>
    <w:rsid w:val="00646D8E"/>
    <w:rsid w:val="00655B4F"/>
    <w:rsid w:val="00663B41"/>
    <w:rsid w:val="006723F9"/>
    <w:rsid w:val="00672629"/>
    <w:rsid w:val="00675538"/>
    <w:rsid w:val="0067579A"/>
    <w:rsid w:val="00681CEB"/>
    <w:rsid w:val="00683E4D"/>
    <w:rsid w:val="00685528"/>
    <w:rsid w:val="00685547"/>
    <w:rsid w:val="00697CA2"/>
    <w:rsid w:val="006B0099"/>
    <w:rsid w:val="006D31B9"/>
    <w:rsid w:val="006E04B7"/>
    <w:rsid w:val="006E3071"/>
    <w:rsid w:val="006E3650"/>
    <w:rsid w:val="006E6AF2"/>
    <w:rsid w:val="006F096A"/>
    <w:rsid w:val="0071517A"/>
    <w:rsid w:val="007161F4"/>
    <w:rsid w:val="007170DD"/>
    <w:rsid w:val="0072255A"/>
    <w:rsid w:val="007250AF"/>
    <w:rsid w:val="0072797A"/>
    <w:rsid w:val="007327E1"/>
    <w:rsid w:val="007336DC"/>
    <w:rsid w:val="00741445"/>
    <w:rsid w:val="007558D2"/>
    <w:rsid w:val="00770AC4"/>
    <w:rsid w:val="00776732"/>
    <w:rsid w:val="0078565A"/>
    <w:rsid w:val="00787341"/>
    <w:rsid w:val="00795D60"/>
    <w:rsid w:val="007A6644"/>
    <w:rsid w:val="007B2AA1"/>
    <w:rsid w:val="007C4102"/>
    <w:rsid w:val="007D23D0"/>
    <w:rsid w:val="007E62E2"/>
    <w:rsid w:val="007F27E7"/>
    <w:rsid w:val="007F4681"/>
    <w:rsid w:val="0080310A"/>
    <w:rsid w:val="0081376C"/>
    <w:rsid w:val="00816EC9"/>
    <w:rsid w:val="00842619"/>
    <w:rsid w:val="008426A6"/>
    <w:rsid w:val="0084330C"/>
    <w:rsid w:val="0084488E"/>
    <w:rsid w:val="008454FE"/>
    <w:rsid w:val="008507EA"/>
    <w:rsid w:val="008510EC"/>
    <w:rsid w:val="008519A5"/>
    <w:rsid w:val="00854303"/>
    <w:rsid w:val="0085502D"/>
    <w:rsid w:val="0085769D"/>
    <w:rsid w:val="00860B79"/>
    <w:rsid w:val="0086126C"/>
    <w:rsid w:val="00867578"/>
    <w:rsid w:val="00870C66"/>
    <w:rsid w:val="00874E04"/>
    <w:rsid w:val="00884C82"/>
    <w:rsid w:val="0088526D"/>
    <w:rsid w:val="0089155B"/>
    <w:rsid w:val="008970C1"/>
    <w:rsid w:val="008A017A"/>
    <w:rsid w:val="008A3297"/>
    <w:rsid w:val="008B2DD3"/>
    <w:rsid w:val="008B3673"/>
    <w:rsid w:val="008C20D5"/>
    <w:rsid w:val="008D6FC3"/>
    <w:rsid w:val="008E2174"/>
    <w:rsid w:val="008F0C50"/>
    <w:rsid w:val="008F38CF"/>
    <w:rsid w:val="008F72BF"/>
    <w:rsid w:val="00900378"/>
    <w:rsid w:val="00903333"/>
    <w:rsid w:val="009074B8"/>
    <w:rsid w:val="00924B70"/>
    <w:rsid w:val="009344CA"/>
    <w:rsid w:val="00943A19"/>
    <w:rsid w:val="009448C6"/>
    <w:rsid w:val="0095023F"/>
    <w:rsid w:val="00962809"/>
    <w:rsid w:val="00972476"/>
    <w:rsid w:val="00982732"/>
    <w:rsid w:val="00985D19"/>
    <w:rsid w:val="00986335"/>
    <w:rsid w:val="009872C0"/>
    <w:rsid w:val="0099700C"/>
    <w:rsid w:val="009A0C9D"/>
    <w:rsid w:val="009A1F7A"/>
    <w:rsid w:val="009C2CF3"/>
    <w:rsid w:val="009C344F"/>
    <w:rsid w:val="009C3FAC"/>
    <w:rsid w:val="009D3944"/>
    <w:rsid w:val="009F1F5B"/>
    <w:rsid w:val="009F500D"/>
    <w:rsid w:val="009F6EA1"/>
    <w:rsid w:val="009F783E"/>
    <w:rsid w:val="00A02540"/>
    <w:rsid w:val="00A03767"/>
    <w:rsid w:val="00A0524C"/>
    <w:rsid w:val="00A1251A"/>
    <w:rsid w:val="00A21FCF"/>
    <w:rsid w:val="00A24C98"/>
    <w:rsid w:val="00A25E73"/>
    <w:rsid w:val="00A41679"/>
    <w:rsid w:val="00A6079E"/>
    <w:rsid w:val="00A70233"/>
    <w:rsid w:val="00A73CF9"/>
    <w:rsid w:val="00A83077"/>
    <w:rsid w:val="00A866E2"/>
    <w:rsid w:val="00A86F1C"/>
    <w:rsid w:val="00A90BF7"/>
    <w:rsid w:val="00A91C33"/>
    <w:rsid w:val="00A91E32"/>
    <w:rsid w:val="00AA7940"/>
    <w:rsid w:val="00AA7ECB"/>
    <w:rsid w:val="00AB2A00"/>
    <w:rsid w:val="00AB2ECB"/>
    <w:rsid w:val="00AB4C72"/>
    <w:rsid w:val="00AE7373"/>
    <w:rsid w:val="00AE755E"/>
    <w:rsid w:val="00AF10A0"/>
    <w:rsid w:val="00AF2501"/>
    <w:rsid w:val="00AF4E56"/>
    <w:rsid w:val="00AF669E"/>
    <w:rsid w:val="00B07642"/>
    <w:rsid w:val="00B10185"/>
    <w:rsid w:val="00B134BC"/>
    <w:rsid w:val="00B20950"/>
    <w:rsid w:val="00B223B4"/>
    <w:rsid w:val="00B23EEA"/>
    <w:rsid w:val="00B3201D"/>
    <w:rsid w:val="00B37E4E"/>
    <w:rsid w:val="00B40D30"/>
    <w:rsid w:val="00B45941"/>
    <w:rsid w:val="00B57604"/>
    <w:rsid w:val="00B5773C"/>
    <w:rsid w:val="00B64814"/>
    <w:rsid w:val="00B66E0B"/>
    <w:rsid w:val="00B76B9B"/>
    <w:rsid w:val="00B80E79"/>
    <w:rsid w:val="00B82769"/>
    <w:rsid w:val="00B82FBC"/>
    <w:rsid w:val="00B8584C"/>
    <w:rsid w:val="00B85970"/>
    <w:rsid w:val="00B93F10"/>
    <w:rsid w:val="00B96170"/>
    <w:rsid w:val="00BA23F4"/>
    <w:rsid w:val="00BA3653"/>
    <w:rsid w:val="00BB302C"/>
    <w:rsid w:val="00BB367F"/>
    <w:rsid w:val="00BB3D57"/>
    <w:rsid w:val="00BB43F9"/>
    <w:rsid w:val="00BC1E47"/>
    <w:rsid w:val="00BC2E17"/>
    <w:rsid w:val="00BC4C93"/>
    <w:rsid w:val="00BD386D"/>
    <w:rsid w:val="00BF51D8"/>
    <w:rsid w:val="00C21B2F"/>
    <w:rsid w:val="00C32477"/>
    <w:rsid w:val="00C424BF"/>
    <w:rsid w:val="00C4715D"/>
    <w:rsid w:val="00C51B19"/>
    <w:rsid w:val="00C56A6C"/>
    <w:rsid w:val="00C6183F"/>
    <w:rsid w:val="00C7129F"/>
    <w:rsid w:val="00C75EDB"/>
    <w:rsid w:val="00C87CF4"/>
    <w:rsid w:val="00CA2C2E"/>
    <w:rsid w:val="00CA3CA1"/>
    <w:rsid w:val="00CA4C8D"/>
    <w:rsid w:val="00CB4AF3"/>
    <w:rsid w:val="00CB7A52"/>
    <w:rsid w:val="00CC7806"/>
    <w:rsid w:val="00CD0CAF"/>
    <w:rsid w:val="00CD0D28"/>
    <w:rsid w:val="00CD5F53"/>
    <w:rsid w:val="00CE4D95"/>
    <w:rsid w:val="00CF4155"/>
    <w:rsid w:val="00D05547"/>
    <w:rsid w:val="00D07610"/>
    <w:rsid w:val="00D07C3F"/>
    <w:rsid w:val="00D1034B"/>
    <w:rsid w:val="00D11025"/>
    <w:rsid w:val="00D1626E"/>
    <w:rsid w:val="00D2058C"/>
    <w:rsid w:val="00D26C74"/>
    <w:rsid w:val="00D27B6A"/>
    <w:rsid w:val="00D31989"/>
    <w:rsid w:val="00D31C80"/>
    <w:rsid w:val="00D476A1"/>
    <w:rsid w:val="00D512F9"/>
    <w:rsid w:val="00D570ED"/>
    <w:rsid w:val="00D61E30"/>
    <w:rsid w:val="00D673A6"/>
    <w:rsid w:val="00D673CF"/>
    <w:rsid w:val="00D67C3B"/>
    <w:rsid w:val="00D77DA0"/>
    <w:rsid w:val="00D81993"/>
    <w:rsid w:val="00D82163"/>
    <w:rsid w:val="00D861AC"/>
    <w:rsid w:val="00D86D66"/>
    <w:rsid w:val="00D93BB9"/>
    <w:rsid w:val="00D95E74"/>
    <w:rsid w:val="00DA7E45"/>
    <w:rsid w:val="00DB0ECB"/>
    <w:rsid w:val="00DB3BF7"/>
    <w:rsid w:val="00DC244C"/>
    <w:rsid w:val="00DC2A3D"/>
    <w:rsid w:val="00DC32E4"/>
    <w:rsid w:val="00DD1E24"/>
    <w:rsid w:val="00DE371C"/>
    <w:rsid w:val="00DE6EC7"/>
    <w:rsid w:val="00DF382C"/>
    <w:rsid w:val="00DF46C9"/>
    <w:rsid w:val="00E00433"/>
    <w:rsid w:val="00E057D4"/>
    <w:rsid w:val="00E06038"/>
    <w:rsid w:val="00E115CD"/>
    <w:rsid w:val="00E168DF"/>
    <w:rsid w:val="00E17089"/>
    <w:rsid w:val="00E230EA"/>
    <w:rsid w:val="00E24174"/>
    <w:rsid w:val="00E24FAF"/>
    <w:rsid w:val="00E265C2"/>
    <w:rsid w:val="00E3418B"/>
    <w:rsid w:val="00E34964"/>
    <w:rsid w:val="00E35695"/>
    <w:rsid w:val="00E36EE1"/>
    <w:rsid w:val="00E40D11"/>
    <w:rsid w:val="00E42274"/>
    <w:rsid w:val="00E453B8"/>
    <w:rsid w:val="00E47ED5"/>
    <w:rsid w:val="00E618AF"/>
    <w:rsid w:val="00E622E3"/>
    <w:rsid w:val="00E75BFD"/>
    <w:rsid w:val="00E76889"/>
    <w:rsid w:val="00E770A5"/>
    <w:rsid w:val="00E77226"/>
    <w:rsid w:val="00E90CF4"/>
    <w:rsid w:val="00E92FB2"/>
    <w:rsid w:val="00E94DAD"/>
    <w:rsid w:val="00E9766C"/>
    <w:rsid w:val="00E97BF1"/>
    <w:rsid w:val="00EA265B"/>
    <w:rsid w:val="00EA4AE8"/>
    <w:rsid w:val="00EC039E"/>
    <w:rsid w:val="00ED7A9B"/>
    <w:rsid w:val="00EE0A82"/>
    <w:rsid w:val="00EE0F74"/>
    <w:rsid w:val="00EE1F80"/>
    <w:rsid w:val="00EE2DA3"/>
    <w:rsid w:val="00EE3C72"/>
    <w:rsid w:val="00EE4AE7"/>
    <w:rsid w:val="00EF1F00"/>
    <w:rsid w:val="00EF48A7"/>
    <w:rsid w:val="00F04A23"/>
    <w:rsid w:val="00F176C6"/>
    <w:rsid w:val="00F3573F"/>
    <w:rsid w:val="00F35A7F"/>
    <w:rsid w:val="00F44AC5"/>
    <w:rsid w:val="00F54BDB"/>
    <w:rsid w:val="00F60079"/>
    <w:rsid w:val="00F66291"/>
    <w:rsid w:val="00F672C4"/>
    <w:rsid w:val="00F72BCB"/>
    <w:rsid w:val="00F7319C"/>
    <w:rsid w:val="00F7515A"/>
    <w:rsid w:val="00F92742"/>
    <w:rsid w:val="00F96BC4"/>
    <w:rsid w:val="00FB6BB3"/>
    <w:rsid w:val="00FD25A4"/>
    <w:rsid w:val="00FD307A"/>
    <w:rsid w:val="00FD3A98"/>
    <w:rsid w:val="00FD6386"/>
    <w:rsid w:val="00FE4CE7"/>
    <w:rsid w:val="00FE5091"/>
    <w:rsid w:val="00FE53B7"/>
    <w:rsid w:val="00FF3666"/>
    <w:rsid w:val="00FF447C"/>
    <w:rsid w:val="00FF5AC0"/>
    <w:rsid w:val="00F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3DE0C"/>
  <w15:chartTrackingRefBased/>
  <w15:docId w15:val="{2F60C39C-C6F5-4441-9F34-B3AEC2BB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8B"/>
  </w:style>
  <w:style w:type="paragraph" w:styleId="Heading1">
    <w:name w:val="heading 1"/>
    <w:basedOn w:val="Normal"/>
    <w:next w:val="Normal"/>
    <w:link w:val="Heading1Char"/>
    <w:uiPriority w:val="9"/>
    <w:qFormat/>
    <w:rsid w:val="009C3F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F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27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E08"/>
    <w:rPr>
      <w:color w:val="0000FF"/>
      <w:u w:val="single"/>
    </w:rPr>
  </w:style>
  <w:style w:type="paragraph" w:styleId="EndnoteText">
    <w:name w:val="endnote text"/>
    <w:basedOn w:val="Normal"/>
    <w:link w:val="EndnoteTextChar"/>
    <w:uiPriority w:val="99"/>
    <w:unhideWhenUsed/>
    <w:rsid w:val="00655B4F"/>
    <w:pPr>
      <w:spacing w:after="0" w:line="240" w:lineRule="auto"/>
    </w:pPr>
    <w:rPr>
      <w:sz w:val="20"/>
      <w:szCs w:val="20"/>
    </w:rPr>
  </w:style>
  <w:style w:type="character" w:customStyle="1" w:styleId="EndnoteTextChar">
    <w:name w:val="Endnote Text Char"/>
    <w:basedOn w:val="DefaultParagraphFont"/>
    <w:link w:val="EndnoteText"/>
    <w:uiPriority w:val="99"/>
    <w:rsid w:val="00655B4F"/>
    <w:rPr>
      <w:sz w:val="20"/>
      <w:szCs w:val="20"/>
    </w:rPr>
  </w:style>
  <w:style w:type="paragraph" w:styleId="Title">
    <w:name w:val="Title"/>
    <w:basedOn w:val="Normal"/>
    <w:next w:val="Normal"/>
    <w:link w:val="TitleChar"/>
    <w:uiPriority w:val="10"/>
    <w:qFormat/>
    <w:rsid w:val="009C3F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F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3F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3FA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813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320"/>
    <w:rPr>
      <w:sz w:val="20"/>
      <w:szCs w:val="20"/>
    </w:rPr>
  </w:style>
  <w:style w:type="character" w:styleId="FootnoteReference">
    <w:name w:val="footnote reference"/>
    <w:basedOn w:val="DefaultParagraphFont"/>
    <w:uiPriority w:val="99"/>
    <w:semiHidden/>
    <w:unhideWhenUsed/>
    <w:rsid w:val="00581320"/>
    <w:rPr>
      <w:vertAlign w:val="superscript"/>
    </w:rPr>
  </w:style>
  <w:style w:type="character" w:styleId="EndnoteReference">
    <w:name w:val="endnote reference"/>
    <w:basedOn w:val="DefaultParagraphFont"/>
    <w:uiPriority w:val="99"/>
    <w:semiHidden/>
    <w:unhideWhenUsed/>
    <w:rsid w:val="00EE3C72"/>
    <w:rPr>
      <w:vertAlign w:val="superscript"/>
    </w:rPr>
  </w:style>
  <w:style w:type="character" w:customStyle="1" w:styleId="Heading3Char">
    <w:name w:val="Heading 3 Char"/>
    <w:basedOn w:val="DefaultParagraphFont"/>
    <w:link w:val="Heading3"/>
    <w:uiPriority w:val="9"/>
    <w:rsid w:val="00982732"/>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982732"/>
    <w:rPr>
      <w:i/>
      <w:iCs/>
      <w:color w:val="404040" w:themeColor="text1" w:themeTint="BF"/>
    </w:rPr>
  </w:style>
  <w:style w:type="paragraph" w:styleId="ListParagraph">
    <w:name w:val="List Paragraph"/>
    <w:basedOn w:val="Normal"/>
    <w:uiPriority w:val="34"/>
    <w:qFormat/>
    <w:rsid w:val="00B57604"/>
    <w:pPr>
      <w:ind w:left="720"/>
      <w:contextualSpacing/>
    </w:pPr>
  </w:style>
  <w:style w:type="character" w:styleId="CommentReference">
    <w:name w:val="annotation reference"/>
    <w:basedOn w:val="DefaultParagraphFont"/>
    <w:uiPriority w:val="99"/>
    <w:semiHidden/>
    <w:unhideWhenUsed/>
    <w:rsid w:val="001168A9"/>
    <w:rPr>
      <w:sz w:val="16"/>
      <w:szCs w:val="16"/>
    </w:rPr>
  </w:style>
  <w:style w:type="paragraph" w:styleId="CommentText">
    <w:name w:val="annotation text"/>
    <w:basedOn w:val="Normal"/>
    <w:link w:val="CommentTextChar"/>
    <w:uiPriority w:val="99"/>
    <w:unhideWhenUsed/>
    <w:rsid w:val="001168A9"/>
    <w:pPr>
      <w:spacing w:line="240" w:lineRule="auto"/>
    </w:pPr>
    <w:rPr>
      <w:sz w:val="20"/>
      <w:szCs w:val="20"/>
    </w:rPr>
  </w:style>
  <w:style w:type="character" w:customStyle="1" w:styleId="CommentTextChar">
    <w:name w:val="Comment Text Char"/>
    <w:basedOn w:val="DefaultParagraphFont"/>
    <w:link w:val="CommentText"/>
    <w:uiPriority w:val="99"/>
    <w:rsid w:val="001168A9"/>
    <w:rPr>
      <w:sz w:val="20"/>
      <w:szCs w:val="20"/>
    </w:rPr>
  </w:style>
  <w:style w:type="paragraph" w:styleId="CommentSubject">
    <w:name w:val="annotation subject"/>
    <w:basedOn w:val="CommentText"/>
    <w:next w:val="CommentText"/>
    <w:link w:val="CommentSubjectChar"/>
    <w:uiPriority w:val="99"/>
    <w:semiHidden/>
    <w:unhideWhenUsed/>
    <w:rsid w:val="001168A9"/>
    <w:rPr>
      <w:b/>
      <w:bCs/>
    </w:rPr>
  </w:style>
  <w:style w:type="character" w:customStyle="1" w:styleId="CommentSubjectChar">
    <w:name w:val="Comment Subject Char"/>
    <w:basedOn w:val="CommentTextChar"/>
    <w:link w:val="CommentSubject"/>
    <w:uiPriority w:val="99"/>
    <w:semiHidden/>
    <w:rsid w:val="001168A9"/>
    <w:rPr>
      <w:b/>
      <w:bCs/>
      <w:sz w:val="20"/>
      <w:szCs w:val="20"/>
    </w:rPr>
  </w:style>
  <w:style w:type="character" w:styleId="UnresolvedMention">
    <w:name w:val="Unresolved Mention"/>
    <w:basedOn w:val="DefaultParagraphFont"/>
    <w:uiPriority w:val="99"/>
    <w:semiHidden/>
    <w:unhideWhenUsed/>
    <w:rsid w:val="00641CBD"/>
    <w:rPr>
      <w:color w:val="605E5C"/>
      <w:shd w:val="clear" w:color="auto" w:fill="E1DFDD"/>
    </w:rPr>
  </w:style>
  <w:style w:type="paragraph" w:styleId="NoSpacing">
    <w:name w:val="No Spacing"/>
    <w:uiPriority w:val="1"/>
    <w:qFormat/>
    <w:rsid w:val="00A02540"/>
    <w:pPr>
      <w:spacing w:after="0" w:line="240" w:lineRule="auto"/>
    </w:pPr>
  </w:style>
  <w:style w:type="character" w:styleId="FollowedHyperlink">
    <w:name w:val="FollowedHyperlink"/>
    <w:basedOn w:val="DefaultParagraphFont"/>
    <w:uiPriority w:val="99"/>
    <w:semiHidden/>
    <w:unhideWhenUsed/>
    <w:rsid w:val="0061053F"/>
    <w:rPr>
      <w:color w:val="954F72" w:themeColor="followedHyperlink"/>
      <w:u w:val="single"/>
    </w:rPr>
  </w:style>
  <w:style w:type="paragraph" w:styleId="NormalWeb">
    <w:name w:val="Normal (Web)"/>
    <w:basedOn w:val="Normal"/>
    <w:uiPriority w:val="99"/>
    <w:semiHidden/>
    <w:unhideWhenUsed/>
    <w:rsid w:val="00DB0E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B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73"/>
  </w:style>
  <w:style w:type="paragraph" w:styleId="Footer">
    <w:name w:val="footer"/>
    <w:basedOn w:val="Normal"/>
    <w:link w:val="FooterChar"/>
    <w:uiPriority w:val="99"/>
    <w:unhideWhenUsed/>
    <w:rsid w:val="008B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6176">
      <w:bodyDiv w:val="1"/>
      <w:marLeft w:val="0"/>
      <w:marRight w:val="0"/>
      <w:marTop w:val="0"/>
      <w:marBottom w:val="0"/>
      <w:divBdr>
        <w:top w:val="none" w:sz="0" w:space="0" w:color="auto"/>
        <w:left w:val="none" w:sz="0" w:space="0" w:color="auto"/>
        <w:bottom w:val="none" w:sz="0" w:space="0" w:color="auto"/>
        <w:right w:val="none" w:sz="0" w:space="0" w:color="auto"/>
      </w:divBdr>
    </w:div>
    <w:div w:id="487285911">
      <w:bodyDiv w:val="1"/>
      <w:marLeft w:val="0"/>
      <w:marRight w:val="0"/>
      <w:marTop w:val="0"/>
      <w:marBottom w:val="0"/>
      <w:divBdr>
        <w:top w:val="none" w:sz="0" w:space="0" w:color="auto"/>
        <w:left w:val="none" w:sz="0" w:space="0" w:color="auto"/>
        <w:bottom w:val="none" w:sz="0" w:space="0" w:color="auto"/>
        <w:right w:val="none" w:sz="0" w:space="0" w:color="auto"/>
      </w:divBdr>
    </w:div>
    <w:div w:id="613754400">
      <w:bodyDiv w:val="1"/>
      <w:marLeft w:val="0"/>
      <w:marRight w:val="0"/>
      <w:marTop w:val="0"/>
      <w:marBottom w:val="0"/>
      <w:divBdr>
        <w:top w:val="none" w:sz="0" w:space="0" w:color="auto"/>
        <w:left w:val="none" w:sz="0" w:space="0" w:color="auto"/>
        <w:bottom w:val="none" w:sz="0" w:space="0" w:color="auto"/>
        <w:right w:val="none" w:sz="0" w:space="0" w:color="auto"/>
      </w:divBdr>
    </w:div>
    <w:div w:id="618683422">
      <w:bodyDiv w:val="1"/>
      <w:marLeft w:val="0"/>
      <w:marRight w:val="0"/>
      <w:marTop w:val="0"/>
      <w:marBottom w:val="0"/>
      <w:divBdr>
        <w:top w:val="none" w:sz="0" w:space="0" w:color="auto"/>
        <w:left w:val="none" w:sz="0" w:space="0" w:color="auto"/>
        <w:bottom w:val="none" w:sz="0" w:space="0" w:color="auto"/>
        <w:right w:val="none" w:sz="0" w:space="0" w:color="auto"/>
      </w:divBdr>
    </w:div>
    <w:div w:id="1293093112">
      <w:bodyDiv w:val="1"/>
      <w:marLeft w:val="0"/>
      <w:marRight w:val="0"/>
      <w:marTop w:val="0"/>
      <w:marBottom w:val="0"/>
      <w:divBdr>
        <w:top w:val="none" w:sz="0" w:space="0" w:color="auto"/>
        <w:left w:val="none" w:sz="0" w:space="0" w:color="auto"/>
        <w:bottom w:val="none" w:sz="0" w:space="0" w:color="auto"/>
        <w:right w:val="none" w:sz="0" w:space="0" w:color="auto"/>
      </w:divBdr>
    </w:div>
    <w:div w:id="1447433580">
      <w:bodyDiv w:val="1"/>
      <w:marLeft w:val="0"/>
      <w:marRight w:val="0"/>
      <w:marTop w:val="0"/>
      <w:marBottom w:val="0"/>
      <w:divBdr>
        <w:top w:val="none" w:sz="0" w:space="0" w:color="auto"/>
        <w:left w:val="none" w:sz="0" w:space="0" w:color="auto"/>
        <w:bottom w:val="none" w:sz="0" w:space="0" w:color="auto"/>
        <w:right w:val="none" w:sz="0" w:space="0" w:color="auto"/>
      </w:divBdr>
    </w:div>
    <w:div w:id="1504662358">
      <w:bodyDiv w:val="1"/>
      <w:marLeft w:val="0"/>
      <w:marRight w:val="0"/>
      <w:marTop w:val="0"/>
      <w:marBottom w:val="0"/>
      <w:divBdr>
        <w:top w:val="none" w:sz="0" w:space="0" w:color="auto"/>
        <w:left w:val="none" w:sz="0" w:space="0" w:color="auto"/>
        <w:bottom w:val="none" w:sz="0" w:space="0" w:color="auto"/>
        <w:right w:val="none" w:sz="0" w:space="0" w:color="auto"/>
      </w:divBdr>
    </w:div>
    <w:div w:id="1720280545">
      <w:bodyDiv w:val="1"/>
      <w:marLeft w:val="0"/>
      <w:marRight w:val="0"/>
      <w:marTop w:val="0"/>
      <w:marBottom w:val="0"/>
      <w:divBdr>
        <w:top w:val="none" w:sz="0" w:space="0" w:color="auto"/>
        <w:left w:val="none" w:sz="0" w:space="0" w:color="auto"/>
        <w:bottom w:val="none" w:sz="0" w:space="0" w:color="auto"/>
        <w:right w:val="none" w:sz="0" w:space="0" w:color="auto"/>
      </w:divBdr>
    </w:div>
    <w:div w:id="1731416768">
      <w:bodyDiv w:val="1"/>
      <w:marLeft w:val="0"/>
      <w:marRight w:val="0"/>
      <w:marTop w:val="0"/>
      <w:marBottom w:val="0"/>
      <w:divBdr>
        <w:top w:val="none" w:sz="0" w:space="0" w:color="auto"/>
        <w:left w:val="none" w:sz="0" w:space="0" w:color="auto"/>
        <w:bottom w:val="none" w:sz="0" w:space="0" w:color="auto"/>
        <w:right w:val="none" w:sz="0" w:space="0" w:color="auto"/>
      </w:divBdr>
    </w:div>
    <w:div w:id="1742171551">
      <w:bodyDiv w:val="1"/>
      <w:marLeft w:val="0"/>
      <w:marRight w:val="0"/>
      <w:marTop w:val="0"/>
      <w:marBottom w:val="0"/>
      <w:divBdr>
        <w:top w:val="none" w:sz="0" w:space="0" w:color="auto"/>
        <w:left w:val="none" w:sz="0" w:space="0" w:color="auto"/>
        <w:bottom w:val="none" w:sz="0" w:space="0" w:color="auto"/>
        <w:right w:val="none" w:sz="0" w:space="0" w:color="auto"/>
      </w:divBdr>
    </w:div>
    <w:div w:id="1755005308">
      <w:bodyDiv w:val="1"/>
      <w:marLeft w:val="0"/>
      <w:marRight w:val="0"/>
      <w:marTop w:val="0"/>
      <w:marBottom w:val="0"/>
      <w:divBdr>
        <w:top w:val="none" w:sz="0" w:space="0" w:color="auto"/>
        <w:left w:val="none" w:sz="0" w:space="0" w:color="auto"/>
        <w:bottom w:val="none" w:sz="0" w:space="0" w:color="auto"/>
        <w:right w:val="none" w:sz="0" w:space="0" w:color="auto"/>
      </w:divBdr>
    </w:div>
    <w:div w:id="1815443483">
      <w:bodyDiv w:val="1"/>
      <w:marLeft w:val="0"/>
      <w:marRight w:val="0"/>
      <w:marTop w:val="0"/>
      <w:marBottom w:val="0"/>
      <w:divBdr>
        <w:top w:val="none" w:sz="0" w:space="0" w:color="auto"/>
        <w:left w:val="none" w:sz="0" w:space="0" w:color="auto"/>
        <w:bottom w:val="none" w:sz="0" w:space="0" w:color="auto"/>
        <w:right w:val="none" w:sz="0" w:space="0" w:color="auto"/>
      </w:divBdr>
    </w:div>
    <w:div w:id="20930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d.usda.gov/programs-services/single-family-housing-repair-loans-grants/mi" TargetMode="External"/><Relationship Id="rId18" Type="http://schemas.openxmlformats.org/officeDocument/2006/relationships/hyperlink" Target="https://www.epa.gov/septic/septicsmart-education-materials" TargetMode="External"/><Relationship Id="rId26" Type="http://schemas.openxmlformats.org/officeDocument/2006/relationships/hyperlink" Target="https://www.epa.gov/septic/how-care-your-septic-system" TargetMode="External"/><Relationship Id="rId3" Type="http://schemas.openxmlformats.org/officeDocument/2006/relationships/styles" Target="styles.xml"/><Relationship Id="rId21" Type="http://schemas.openxmlformats.org/officeDocument/2006/relationships/hyperlink" Target="https://www.northernmichiganpropertylaw.com/blog/2021/2/5/selling-your-home-beware-of-potential-liability-when-filling-out-your-sellers-disclosure-statement" TargetMode="External"/><Relationship Id="rId34" Type="http://schemas.openxmlformats.org/officeDocument/2006/relationships/hyperlink" Target="https://www.epa.gov/septic/why-maintain-your-septic-system" TargetMode="External"/><Relationship Id="rId7" Type="http://schemas.openxmlformats.org/officeDocument/2006/relationships/endnotes" Target="endnotes.xml"/><Relationship Id="rId12" Type="http://schemas.openxmlformats.org/officeDocument/2006/relationships/hyperlink" Target="mailto:securityseptic@gmail.com" TargetMode="External"/><Relationship Id="rId17" Type="http://schemas.openxmlformats.org/officeDocument/2006/relationships/hyperlink" Target="http://www.epa.gov/septic" TargetMode="External"/><Relationship Id="rId25" Type="http://schemas.openxmlformats.org/officeDocument/2006/relationships/hyperlink" Target="https://www.michigan.gov/mdhhs/assistance-programs/emergency-relief/home-repairs" TargetMode="External"/><Relationship Id="rId33" Type="http://schemas.openxmlformats.org/officeDocument/2006/relationships/hyperlink" Target="https://drinktap.org/Water-Info/Water-Conservation/Drip-Calculator" TargetMode="External"/><Relationship Id="rId2" Type="http://schemas.openxmlformats.org/officeDocument/2006/relationships/numbering" Target="numbering.xml"/><Relationship Id="rId16" Type="http://schemas.openxmlformats.org/officeDocument/2006/relationships/hyperlink" Target="https://8cap.org/community-service/" TargetMode="External"/><Relationship Id="rId20" Type="http://schemas.openxmlformats.org/officeDocument/2006/relationships/image" Target="media/image3.jpeg"/><Relationship Id="rId29" Type="http://schemas.openxmlformats.org/officeDocument/2006/relationships/hyperlink" Target="https://watershedcouncil.org/wp-content/uploads/2023/09/2022-Septic-Success-Stories-Of-Northern-Michig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erswasteremoval@yahoo.com" TargetMode="External"/><Relationship Id="rId24" Type="http://schemas.openxmlformats.org/officeDocument/2006/relationships/hyperlink" Target="https://agwt.org/content/groundwater-and-river-flow" TargetMode="External"/><Relationship Id="rId32" Type="http://schemas.openxmlformats.org/officeDocument/2006/relationships/hyperlink" Target="https://www.miplace.org/4a7324/globalassets/documents/cdbg/resources/single-family-home-repair-programs-resource-guide.pdf" TargetMode="External"/><Relationship Id="rId5" Type="http://schemas.openxmlformats.org/officeDocument/2006/relationships/webSettings" Target="webSettings.xml"/><Relationship Id="rId15" Type="http://schemas.openxmlformats.org/officeDocument/2006/relationships/hyperlink" Target="https://8cap.org/community-service/" TargetMode="External"/><Relationship Id="rId23" Type="http://schemas.openxmlformats.org/officeDocument/2006/relationships/hyperlink" Target="https://homenetguide.com/how-many-gallons-does-a-running-toilet-use/" TargetMode="External"/><Relationship Id="rId28" Type="http://schemas.openxmlformats.org/officeDocument/2006/relationships/hyperlink" Target="https://www.epa.gov/septic/resolving-septic-system-malfunctions" TargetMode="External"/><Relationship Id="rId36" Type="http://schemas.openxmlformats.org/officeDocument/2006/relationships/theme" Target="theme/theme1.xml"/><Relationship Id="rId10" Type="http://schemas.openxmlformats.org/officeDocument/2006/relationships/hyperlink" Target="http://www.mmdhd.org/contact" TargetMode="External"/><Relationship Id="rId19" Type="http://schemas.openxmlformats.org/officeDocument/2006/relationships/hyperlink" Target="mailto:healthypineriver@gmail.com" TargetMode="External"/><Relationship Id="rId31" Type="http://schemas.openxmlformats.org/officeDocument/2006/relationships/hyperlink" Target="https://www.mmdhd.org/environmental-services/septic/septic-sm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ewmibridges.michigan.gov/s/isd-landing-page?language=en_US" TargetMode="External"/><Relationship Id="rId22" Type="http://schemas.openxmlformats.org/officeDocument/2006/relationships/hyperlink" Target="https://www.epa.gov/septic/types-septic-systems" TargetMode="External"/><Relationship Id="rId27" Type="http://schemas.openxmlformats.org/officeDocument/2006/relationships/hyperlink" Target="https://www.hud.gov/states/michigan/homeownership/repair_rehab" TargetMode="External"/><Relationship Id="rId30" Type="http://schemas.openxmlformats.org/officeDocument/2006/relationships/hyperlink" Target="https://www.epa.gov/septic/septic-systems-and-drinking-water"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drinktap.org/Water-Info/Water-Conservation/Drip-Calculator" TargetMode="External"/><Relationship Id="rId13" Type="http://schemas.openxmlformats.org/officeDocument/2006/relationships/hyperlink" Target="https://www.hud.gov/states/michigan/homeownership/repair_rehab" TargetMode="External"/><Relationship Id="rId3" Type="http://schemas.openxmlformats.org/officeDocument/2006/relationships/hyperlink" Target="https://watershedcouncil.org/wp-content/uploads/2023/09/2022-Septic-Success-Stories-Of-Northern-Michigan.pdf" TargetMode="External"/><Relationship Id="rId7" Type="http://schemas.openxmlformats.org/officeDocument/2006/relationships/hyperlink" Target="https://www.epa.gov/septic/how-care-your-septic-system" TargetMode="External"/><Relationship Id="rId12" Type="http://schemas.openxmlformats.org/officeDocument/2006/relationships/hyperlink" Target="https://www.michigan.gov/mdhhs/assistance-programs/emergency-relief/home-repairs" TargetMode="External"/><Relationship Id="rId2" Type="http://schemas.openxmlformats.org/officeDocument/2006/relationships/hyperlink" Target="https://www.northernmichiganpropertylaw.com/blog/2021/2/5/selling-your-home-beware-of-potential-liability-when-filling-out-your-sellers-disclosure-statement" TargetMode="External"/><Relationship Id="rId1" Type="http://schemas.openxmlformats.org/officeDocument/2006/relationships/hyperlink" Target="https://www.epa.gov/septic/why-maintain-your-septic-system" TargetMode="External"/><Relationship Id="rId6" Type="http://schemas.openxmlformats.org/officeDocument/2006/relationships/hyperlink" Target="https://agwt.org/content/groundwater-and-river-flow" TargetMode="External"/><Relationship Id="rId11" Type="http://schemas.openxmlformats.org/officeDocument/2006/relationships/hyperlink" Target="https://www.mmdhd.org/environmental-services/septic/septic-smart/" TargetMode="External"/><Relationship Id="rId5" Type="http://schemas.openxmlformats.org/officeDocument/2006/relationships/hyperlink" Target="https://www.epa.gov/privatewells/protect-your-homes-water" TargetMode="External"/><Relationship Id="rId10" Type="http://schemas.openxmlformats.org/officeDocument/2006/relationships/hyperlink" Target="https://www.epa.gov/septic/resolving-septic-system-malfunctions" TargetMode="External"/><Relationship Id="rId4" Type="http://schemas.openxmlformats.org/officeDocument/2006/relationships/hyperlink" Target="https://www.epa.gov/septic/septic-systems-and-drinking-water" TargetMode="External"/><Relationship Id="rId9" Type="http://schemas.openxmlformats.org/officeDocument/2006/relationships/hyperlink" Target="https://homenetguide.com/how-many-gallons-does-a-running-toilet-use/" TargetMode="External"/><Relationship Id="rId14" Type="http://schemas.openxmlformats.org/officeDocument/2006/relationships/hyperlink" Target="https://www.miplace.org/4a7324/globalassets/documents/cdbg/resources/single-family-home-repair-programs-resourc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DA76-DA66-4DCB-B378-22C5225A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Septic Practices</dc:title>
  <dc:subject/>
  <dc:creator>Brittany Sommerville</dc:creator>
  <cp:keywords/>
  <dc:description/>
  <cp:lastModifiedBy>Brittany Sommerville</cp:lastModifiedBy>
  <cp:revision>174</cp:revision>
  <dcterms:created xsi:type="dcterms:W3CDTF">2023-11-27T14:16:00Z</dcterms:created>
  <dcterms:modified xsi:type="dcterms:W3CDTF">2024-03-16T16:16:00Z</dcterms:modified>
</cp:coreProperties>
</file>